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81" w:rsidRDefault="00F93E81" w:rsidP="00F93E81">
      <w:pPr>
        <w:shd w:val="clear" w:color="auto" w:fill="FFFFFF"/>
        <w:jc w:val="center"/>
        <w:rPr>
          <w:sz w:val="28"/>
          <w:szCs w:val="28"/>
        </w:rPr>
      </w:pPr>
      <w:bookmarkStart w:id="0" w:name="_GoBack"/>
    </w:p>
    <w:p w:rsidR="00F93E81" w:rsidRDefault="00F93E81" w:rsidP="00F93E8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КИРЮШКИНСКОГО СЕЛЬСОВЕТА БУГУРУСЛА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ОРЕНБУРГСКОЙ ОБЛАСТИ</w:t>
      </w:r>
    </w:p>
    <w:p w:rsidR="00F93E81" w:rsidRDefault="00F93E81" w:rsidP="00F93E81">
      <w:pPr>
        <w:shd w:val="clear" w:color="auto" w:fill="FFFFFF"/>
        <w:jc w:val="center"/>
        <w:rPr>
          <w:sz w:val="28"/>
          <w:szCs w:val="28"/>
        </w:rPr>
      </w:pPr>
    </w:p>
    <w:p w:rsidR="00F93E81" w:rsidRDefault="00F93E81" w:rsidP="00F93E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93E81" w:rsidRDefault="00F93E81" w:rsidP="00F93E81">
      <w:pPr>
        <w:jc w:val="center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F93E81" w:rsidTr="00F93E81">
        <w:trPr>
          <w:trHeight w:val="10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93E81" w:rsidRDefault="00F93E81">
            <w:pPr>
              <w:jc w:val="center"/>
              <w:rPr>
                <w:sz w:val="32"/>
                <w:szCs w:val="32"/>
              </w:rPr>
            </w:pPr>
          </w:p>
        </w:tc>
      </w:tr>
    </w:tbl>
    <w:bookmarkEnd w:id="0"/>
    <w:p w:rsidR="00F93E81" w:rsidRDefault="00F93E81" w:rsidP="00F93E81">
      <w:pPr>
        <w:shd w:val="clear" w:color="auto" w:fill="FFFFFF"/>
        <w:spacing w:line="365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23</w:t>
      </w:r>
      <w:r>
        <w:rPr>
          <w:spacing w:val="-2"/>
          <w:sz w:val="28"/>
          <w:szCs w:val="28"/>
        </w:rPr>
        <w:t xml:space="preserve">.11.2016                                         с. </w:t>
      </w:r>
      <w:proofErr w:type="spellStart"/>
      <w:r>
        <w:rPr>
          <w:spacing w:val="-2"/>
          <w:sz w:val="28"/>
          <w:szCs w:val="28"/>
        </w:rPr>
        <w:t>Кирюшкино</w:t>
      </w:r>
      <w:proofErr w:type="spellEnd"/>
      <w:r>
        <w:rPr>
          <w:spacing w:val="-2"/>
          <w:sz w:val="28"/>
          <w:szCs w:val="28"/>
        </w:rPr>
        <w:t xml:space="preserve">              </w:t>
      </w:r>
      <w:r>
        <w:rPr>
          <w:spacing w:val="-2"/>
          <w:sz w:val="28"/>
          <w:szCs w:val="28"/>
        </w:rPr>
        <w:t xml:space="preserve">                          № 39</w:t>
      </w:r>
      <w:r>
        <w:rPr>
          <w:spacing w:val="-2"/>
          <w:sz w:val="28"/>
          <w:szCs w:val="28"/>
        </w:rPr>
        <w:t>-п</w:t>
      </w:r>
    </w:p>
    <w:p w:rsidR="003953D4" w:rsidRDefault="003953D4" w:rsidP="005C3F21">
      <w:pPr>
        <w:pStyle w:val="ConsPlusTitle"/>
        <w:widowControl w:val="0"/>
        <w:ind w:right="589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B7427" w:rsidRDefault="008B7427" w:rsidP="003953D4">
      <w:pPr>
        <w:pStyle w:val="ConsPlusNormal"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7427" w:rsidRDefault="008B7427" w:rsidP="008B74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04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методики   формирования бюджета</w:t>
      </w:r>
    </w:p>
    <w:p w:rsidR="000739EE" w:rsidRDefault="000739EE" w:rsidP="008B74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B7427">
        <w:rPr>
          <w:rFonts w:ascii="Times New Roman" w:hAnsi="Times New Roman" w:cs="Times New Roman"/>
          <w:sz w:val="28"/>
          <w:szCs w:val="28"/>
        </w:rPr>
        <w:t xml:space="preserve"> «</w:t>
      </w:r>
      <w:r w:rsidR="0006574F">
        <w:rPr>
          <w:rFonts w:ascii="Times New Roman" w:hAnsi="Times New Roman" w:cs="Times New Roman"/>
          <w:sz w:val="28"/>
          <w:szCs w:val="28"/>
        </w:rPr>
        <w:t>Кирюшкинский</w:t>
      </w:r>
      <w:r w:rsidR="008B7427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8B7427" w:rsidRPr="00AF04E1" w:rsidRDefault="008B7427" w:rsidP="008B74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739EE">
        <w:rPr>
          <w:rFonts w:ascii="Times New Roman" w:hAnsi="Times New Roman" w:cs="Times New Roman"/>
          <w:sz w:val="28"/>
          <w:szCs w:val="28"/>
        </w:rPr>
        <w:t>2017 год и плановый период 2018и 2019 годов</w:t>
      </w:r>
    </w:p>
    <w:p w:rsidR="008B7427" w:rsidRDefault="008B7427" w:rsidP="008B7427">
      <w:pPr>
        <w:rPr>
          <w:sz w:val="28"/>
          <w:szCs w:val="28"/>
        </w:rPr>
      </w:pPr>
    </w:p>
    <w:p w:rsidR="008B7427" w:rsidRDefault="008B7427" w:rsidP="008B7427">
      <w:pPr>
        <w:rPr>
          <w:sz w:val="28"/>
          <w:szCs w:val="28"/>
        </w:rPr>
      </w:pPr>
    </w:p>
    <w:p w:rsidR="008B7427" w:rsidRDefault="008B7427" w:rsidP="008B7427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9EE" w:rsidRDefault="008B7427" w:rsidP="008B74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подготовки проекта бюджета муниципального образования «</w:t>
      </w:r>
      <w:r w:rsidR="0006574F">
        <w:rPr>
          <w:rFonts w:ascii="Times New Roman" w:hAnsi="Times New Roman" w:cs="Times New Roman"/>
          <w:sz w:val="28"/>
          <w:szCs w:val="28"/>
        </w:rPr>
        <w:t>К</w:t>
      </w:r>
      <w:r w:rsidR="0006574F">
        <w:rPr>
          <w:rFonts w:ascii="Times New Roman" w:hAnsi="Times New Roman" w:cs="Times New Roman"/>
          <w:sz w:val="28"/>
          <w:szCs w:val="28"/>
        </w:rPr>
        <w:t>и</w:t>
      </w:r>
      <w:r w:rsidR="0006574F">
        <w:rPr>
          <w:rFonts w:ascii="Times New Roman" w:hAnsi="Times New Roman" w:cs="Times New Roman"/>
          <w:sz w:val="28"/>
          <w:szCs w:val="28"/>
        </w:rPr>
        <w:t>рюшкинский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 на </w:t>
      </w:r>
      <w:r w:rsidR="000739EE">
        <w:rPr>
          <w:rFonts w:ascii="Times New Roman" w:hAnsi="Times New Roman" w:cs="Times New Roman"/>
          <w:sz w:val="28"/>
          <w:szCs w:val="28"/>
        </w:rPr>
        <w:t>2017 год и плановый период 2018 и 2019 годов</w:t>
      </w:r>
    </w:p>
    <w:p w:rsidR="008B7427" w:rsidRDefault="008B7427" w:rsidP="008B74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64FA4" w:rsidRDefault="00D64FA4" w:rsidP="008B74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4FA4" w:rsidRDefault="00D64FA4" w:rsidP="008B74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7427">
        <w:rPr>
          <w:rFonts w:ascii="Times New Roman" w:hAnsi="Times New Roman" w:cs="Times New Roman"/>
          <w:sz w:val="28"/>
          <w:szCs w:val="28"/>
        </w:rPr>
        <w:t>1. Утвердить методику формирования бюджета М</w:t>
      </w:r>
      <w:r w:rsidR="000739EE">
        <w:rPr>
          <w:rFonts w:ascii="Times New Roman" w:hAnsi="Times New Roman" w:cs="Times New Roman"/>
          <w:sz w:val="28"/>
          <w:szCs w:val="28"/>
        </w:rPr>
        <w:t>О «</w:t>
      </w:r>
      <w:r w:rsidR="0006574F">
        <w:rPr>
          <w:rFonts w:ascii="Times New Roman" w:hAnsi="Times New Roman" w:cs="Times New Roman"/>
          <w:sz w:val="28"/>
          <w:szCs w:val="28"/>
        </w:rPr>
        <w:t>Кирюшкинский</w:t>
      </w:r>
      <w:r w:rsidR="000739EE">
        <w:rPr>
          <w:rFonts w:ascii="Times New Roman" w:hAnsi="Times New Roman" w:cs="Times New Roman"/>
          <w:sz w:val="28"/>
          <w:szCs w:val="28"/>
        </w:rPr>
        <w:t xml:space="preserve"> сельсовет» на 2017 год и плановый период 2018 и  2019 годов  согласно пр</w:t>
      </w:r>
      <w:r w:rsidR="000739EE">
        <w:rPr>
          <w:rFonts w:ascii="Times New Roman" w:hAnsi="Times New Roman" w:cs="Times New Roman"/>
          <w:sz w:val="28"/>
          <w:szCs w:val="28"/>
        </w:rPr>
        <w:t>и</w:t>
      </w:r>
      <w:r w:rsidR="000739EE">
        <w:rPr>
          <w:rFonts w:ascii="Times New Roman" w:hAnsi="Times New Roman" w:cs="Times New Roman"/>
          <w:sz w:val="28"/>
          <w:szCs w:val="28"/>
        </w:rPr>
        <w:t>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427" w:rsidRDefault="000739EE" w:rsidP="008B74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427" w:rsidRDefault="00D64FA4" w:rsidP="008B74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742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B74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742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="008B7427">
        <w:rPr>
          <w:rFonts w:ascii="Times New Roman" w:hAnsi="Times New Roman" w:cs="Times New Roman"/>
          <w:sz w:val="28"/>
          <w:szCs w:val="28"/>
        </w:rPr>
        <w:t>о</w:t>
      </w:r>
      <w:r w:rsidR="008B7427">
        <w:rPr>
          <w:rFonts w:ascii="Times New Roman" w:hAnsi="Times New Roman" w:cs="Times New Roman"/>
          <w:sz w:val="28"/>
          <w:szCs w:val="28"/>
        </w:rPr>
        <w:t>бой.</w:t>
      </w:r>
    </w:p>
    <w:p w:rsidR="00D64FA4" w:rsidRPr="0010793F" w:rsidRDefault="00D64FA4" w:rsidP="008B74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7427" w:rsidRDefault="00D64FA4" w:rsidP="008B74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7427">
        <w:rPr>
          <w:sz w:val="28"/>
          <w:szCs w:val="28"/>
        </w:rPr>
        <w:t>3. Постановление вступает в силу с момента его подписания.</w:t>
      </w:r>
    </w:p>
    <w:p w:rsidR="008B7427" w:rsidRDefault="008B7427" w:rsidP="003953D4">
      <w:pPr>
        <w:pStyle w:val="ConsPlusNormal"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7427" w:rsidRDefault="008B7427" w:rsidP="003953D4">
      <w:pPr>
        <w:pStyle w:val="ConsPlusNormal"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53D4" w:rsidRDefault="003953D4" w:rsidP="00D64FA4">
      <w:pPr>
        <w:pStyle w:val="ConsPlusNormal"/>
        <w:tabs>
          <w:tab w:val="left" w:pos="567"/>
        </w:tabs>
        <w:spacing w:line="276" w:lineRule="auto"/>
        <w:ind w:firstLine="0"/>
        <w:jc w:val="both"/>
        <w:rPr>
          <w:sz w:val="28"/>
          <w:szCs w:val="28"/>
        </w:rPr>
      </w:pPr>
    </w:p>
    <w:p w:rsidR="005C3F21" w:rsidRDefault="005C3F21" w:rsidP="005C3F2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C3F21" w:rsidRDefault="005C3F21" w:rsidP="005C3F21">
      <w:r>
        <w:rPr>
          <w:sz w:val="28"/>
          <w:szCs w:val="28"/>
        </w:rPr>
        <w:t xml:space="preserve">муниципального образования                </w:t>
      </w:r>
      <w:r w:rsidR="0038313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</w:t>
      </w:r>
      <w:r w:rsidR="003953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proofErr w:type="spellStart"/>
      <w:r w:rsidR="0006574F">
        <w:rPr>
          <w:sz w:val="28"/>
          <w:szCs w:val="28"/>
        </w:rPr>
        <w:t>В.Ф.Иванов</w:t>
      </w:r>
      <w:proofErr w:type="spellEnd"/>
    </w:p>
    <w:p w:rsidR="005C3F21" w:rsidRDefault="005C3F21" w:rsidP="005C3F21">
      <w:pPr>
        <w:jc w:val="both"/>
      </w:pPr>
    </w:p>
    <w:p w:rsidR="00F52EB9" w:rsidRDefault="00F52EB9" w:rsidP="005C3F21">
      <w:pPr>
        <w:jc w:val="both"/>
      </w:pPr>
    </w:p>
    <w:p w:rsidR="003953D4" w:rsidRDefault="003953D4" w:rsidP="005C3F21">
      <w:pPr>
        <w:jc w:val="both"/>
      </w:pPr>
    </w:p>
    <w:p w:rsidR="00D64FA4" w:rsidRDefault="00D64FA4" w:rsidP="005C3F21">
      <w:pPr>
        <w:jc w:val="both"/>
      </w:pPr>
    </w:p>
    <w:p w:rsidR="00D64FA4" w:rsidRDefault="00D64FA4" w:rsidP="005C3F21">
      <w:pPr>
        <w:jc w:val="both"/>
      </w:pPr>
    </w:p>
    <w:p w:rsidR="00D64FA4" w:rsidRDefault="00D64FA4" w:rsidP="005C3F21">
      <w:pPr>
        <w:jc w:val="both"/>
      </w:pPr>
    </w:p>
    <w:p w:rsidR="00D64FA4" w:rsidRDefault="00D64FA4" w:rsidP="005C3F21">
      <w:pPr>
        <w:jc w:val="both"/>
      </w:pPr>
    </w:p>
    <w:p w:rsidR="00D64FA4" w:rsidRDefault="00D64FA4" w:rsidP="005C3F21">
      <w:pPr>
        <w:jc w:val="both"/>
      </w:pPr>
    </w:p>
    <w:p w:rsidR="00F52EB9" w:rsidRDefault="00F52EB9" w:rsidP="005C3F21">
      <w:pPr>
        <w:jc w:val="both"/>
      </w:pPr>
    </w:p>
    <w:p w:rsidR="003953D4" w:rsidRDefault="003953D4" w:rsidP="005C3F21">
      <w:pPr>
        <w:jc w:val="both"/>
      </w:pPr>
    </w:p>
    <w:p w:rsidR="003953D4" w:rsidRDefault="003953D4" w:rsidP="005C3F21">
      <w:pPr>
        <w:jc w:val="both"/>
      </w:pPr>
    </w:p>
    <w:p w:rsidR="005C3F21" w:rsidRDefault="005C3F21" w:rsidP="005C3F21">
      <w:pPr>
        <w:jc w:val="both"/>
      </w:pPr>
    </w:p>
    <w:p w:rsidR="00DB6E1F" w:rsidRDefault="00DB6E1F" w:rsidP="005C3F21">
      <w:pPr>
        <w:jc w:val="both"/>
      </w:pPr>
    </w:p>
    <w:p w:rsidR="005C3F21" w:rsidRDefault="005C3F21" w:rsidP="009711CA">
      <w:pPr>
        <w:jc w:val="both"/>
        <w:rPr>
          <w:sz w:val="24"/>
          <w:szCs w:val="24"/>
        </w:rPr>
      </w:pPr>
      <w:r w:rsidRPr="003953D4">
        <w:rPr>
          <w:sz w:val="24"/>
          <w:szCs w:val="24"/>
        </w:rPr>
        <w:t>Разослано: в дело, районной администрации,  прокуратуру</w:t>
      </w:r>
      <w:r w:rsidR="009711CA">
        <w:rPr>
          <w:sz w:val="24"/>
          <w:szCs w:val="24"/>
        </w:rPr>
        <w:t>.</w:t>
      </w:r>
    </w:p>
    <w:p w:rsidR="008B7427" w:rsidRPr="009711CA" w:rsidRDefault="008B7427" w:rsidP="009711CA">
      <w:pPr>
        <w:jc w:val="both"/>
        <w:rPr>
          <w:sz w:val="24"/>
          <w:szCs w:val="24"/>
        </w:rPr>
      </w:pPr>
    </w:p>
    <w:p w:rsidR="003953D4" w:rsidRDefault="003953D4" w:rsidP="003953D4">
      <w:pPr>
        <w:widowControl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711CA">
        <w:rPr>
          <w:bCs/>
          <w:sz w:val="28"/>
          <w:szCs w:val="28"/>
        </w:rPr>
        <w:t xml:space="preserve">                               </w:t>
      </w:r>
      <w:r w:rsidR="00F52EB9">
        <w:rPr>
          <w:bCs/>
          <w:sz w:val="28"/>
          <w:szCs w:val="28"/>
        </w:rPr>
        <w:t xml:space="preserve">Приложение </w:t>
      </w:r>
    </w:p>
    <w:p w:rsidR="00F52EB9" w:rsidRDefault="003953D4" w:rsidP="00F52EB9">
      <w:pPr>
        <w:widowControl/>
        <w:spacing w:line="228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к п</w:t>
      </w:r>
      <w:r w:rsidR="00F52EB9">
        <w:rPr>
          <w:bCs/>
          <w:sz w:val="28"/>
          <w:szCs w:val="28"/>
        </w:rPr>
        <w:t>остановлению</w:t>
      </w:r>
      <w:r>
        <w:rPr>
          <w:bCs/>
          <w:sz w:val="28"/>
          <w:szCs w:val="28"/>
        </w:rPr>
        <w:t xml:space="preserve"> администрации</w:t>
      </w:r>
    </w:p>
    <w:p w:rsidR="003953D4" w:rsidRDefault="003953D4" w:rsidP="003953D4">
      <w:pPr>
        <w:widowControl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муниципального образования</w:t>
      </w:r>
    </w:p>
    <w:p w:rsidR="003953D4" w:rsidRDefault="003953D4" w:rsidP="003953D4">
      <w:pPr>
        <w:widowControl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«</w:t>
      </w:r>
      <w:r w:rsidR="0006574F">
        <w:rPr>
          <w:bCs/>
          <w:sz w:val="28"/>
          <w:szCs w:val="28"/>
        </w:rPr>
        <w:t>Кирюшкинский</w:t>
      </w:r>
      <w:r>
        <w:rPr>
          <w:bCs/>
          <w:sz w:val="28"/>
          <w:szCs w:val="28"/>
        </w:rPr>
        <w:t xml:space="preserve"> сельсовет»</w:t>
      </w:r>
    </w:p>
    <w:p w:rsidR="00F52EB9" w:rsidRPr="00494BA4" w:rsidRDefault="00886DC9" w:rsidP="00886DC9">
      <w:pPr>
        <w:widowControl/>
        <w:tabs>
          <w:tab w:val="left" w:pos="5387"/>
        </w:tabs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</w:t>
      </w:r>
      <w:r w:rsidR="003953D4">
        <w:rPr>
          <w:bCs/>
          <w:sz w:val="28"/>
          <w:szCs w:val="28"/>
        </w:rPr>
        <w:t>от ___________   № ______</w:t>
      </w:r>
    </w:p>
    <w:p w:rsidR="00F52EB9" w:rsidRDefault="00F52EB9" w:rsidP="00F52EB9">
      <w:pPr>
        <w:widowControl/>
        <w:spacing w:line="228" w:lineRule="auto"/>
        <w:jc w:val="center"/>
        <w:rPr>
          <w:bCs/>
          <w:sz w:val="28"/>
          <w:szCs w:val="28"/>
        </w:rPr>
      </w:pPr>
    </w:p>
    <w:p w:rsidR="00F52EB9" w:rsidRDefault="00F52EB9" w:rsidP="00F52EB9">
      <w:pPr>
        <w:widowControl/>
        <w:spacing w:line="228" w:lineRule="auto"/>
        <w:jc w:val="center"/>
        <w:rPr>
          <w:bCs/>
          <w:sz w:val="28"/>
          <w:szCs w:val="28"/>
        </w:rPr>
      </w:pPr>
    </w:p>
    <w:p w:rsidR="00095622" w:rsidRDefault="00095622" w:rsidP="00F52EB9">
      <w:pPr>
        <w:widowControl/>
        <w:spacing w:line="228" w:lineRule="auto"/>
        <w:jc w:val="center"/>
        <w:rPr>
          <w:bCs/>
          <w:sz w:val="28"/>
          <w:szCs w:val="28"/>
        </w:rPr>
      </w:pPr>
    </w:p>
    <w:p w:rsidR="00095622" w:rsidRDefault="00095622" w:rsidP="00F52EB9">
      <w:pPr>
        <w:widowControl/>
        <w:spacing w:line="228" w:lineRule="auto"/>
        <w:jc w:val="center"/>
        <w:rPr>
          <w:bCs/>
          <w:sz w:val="28"/>
          <w:szCs w:val="28"/>
        </w:rPr>
      </w:pPr>
    </w:p>
    <w:p w:rsidR="00095622" w:rsidRPr="00516720" w:rsidRDefault="00095622" w:rsidP="00D64FA4">
      <w:pPr>
        <w:jc w:val="center"/>
        <w:rPr>
          <w:sz w:val="28"/>
          <w:szCs w:val="28"/>
        </w:rPr>
      </w:pPr>
      <w:r w:rsidRPr="00516720">
        <w:rPr>
          <w:sz w:val="28"/>
          <w:szCs w:val="28"/>
        </w:rPr>
        <w:t>Методика</w:t>
      </w:r>
    </w:p>
    <w:p w:rsidR="00D64FA4" w:rsidRDefault="00095622" w:rsidP="00215940">
      <w:pPr>
        <w:tabs>
          <w:tab w:val="left" w:pos="1701"/>
        </w:tabs>
        <w:jc w:val="center"/>
        <w:rPr>
          <w:sz w:val="28"/>
          <w:szCs w:val="28"/>
        </w:rPr>
      </w:pPr>
      <w:r w:rsidRPr="00516720">
        <w:rPr>
          <w:sz w:val="28"/>
          <w:szCs w:val="28"/>
        </w:rPr>
        <w:t xml:space="preserve">формирования бюджета </w:t>
      </w:r>
      <w:r>
        <w:rPr>
          <w:sz w:val="28"/>
          <w:szCs w:val="28"/>
        </w:rPr>
        <w:t>МО «</w:t>
      </w:r>
      <w:r w:rsidR="0006574F">
        <w:rPr>
          <w:sz w:val="28"/>
          <w:szCs w:val="28"/>
        </w:rPr>
        <w:t>Кирюшкинский</w:t>
      </w:r>
      <w:r>
        <w:rPr>
          <w:sz w:val="28"/>
          <w:szCs w:val="28"/>
        </w:rPr>
        <w:t xml:space="preserve"> сельсовет»</w:t>
      </w:r>
      <w:r w:rsidR="00865570">
        <w:rPr>
          <w:sz w:val="28"/>
          <w:szCs w:val="28"/>
        </w:rPr>
        <w:t xml:space="preserve">  на  2017</w:t>
      </w:r>
      <w:r w:rsidRPr="00516720">
        <w:rPr>
          <w:sz w:val="28"/>
          <w:szCs w:val="28"/>
        </w:rPr>
        <w:t xml:space="preserve"> год</w:t>
      </w:r>
      <w:r w:rsidR="00865570">
        <w:rPr>
          <w:sz w:val="28"/>
          <w:szCs w:val="28"/>
        </w:rPr>
        <w:t xml:space="preserve"> и </w:t>
      </w:r>
    </w:p>
    <w:p w:rsidR="00095622" w:rsidRPr="00516720" w:rsidRDefault="00865570" w:rsidP="00095622">
      <w:pPr>
        <w:tabs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плановый период 2018 и 2019 годов</w:t>
      </w:r>
    </w:p>
    <w:p w:rsidR="00095622" w:rsidRDefault="00095622" w:rsidP="00095622">
      <w:pPr>
        <w:ind w:firstLine="567"/>
        <w:jc w:val="both"/>
        <w:rPr>
          <w:sz w:val="28"/>
          <w:szCs w:val="28"/>
        </w:rPr>
      </w:pPr>
    </w:p>
    <w:p w:rsidR="00D64FA4" w:rsidRPr="00516720" w:rsidRDefault="00D64FA4" w:rsidP="00095622">
      <w:pPr>
        <w:ind w:firstLine="567"/>
        <w:jc w:val="both"/>
        <w:rPr>
          <w:sz w:val="28"/>
          <w:szCs w:val="28"/>
        </w:rPr>
      </w:pPr>
    </w:p>
    <w:p w:rsidR="003658F1" w:rsidRDefault="003658F1" w:rsidP="003658F1">
      <w:pPr>
        <w:tabs>
          <w:tab w:val="left" w:pos="142"/>
          <w:tab w:val="left" w:pos="709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5622" w:rsidRPr="00516720">
        <w:rPr>
          <w:sz w:val="28"/>
          <w:szCs w:val="28"/>
        </w:rPr>
        <w:t>Настоящая Методика устанавливает основные подходы к формиров</w:t>
      </w:r>
      <w:r w:rsidR="00095622" w:rsidRPr="00516720">
        <w:rPr>
          <w:sz w:val="28"/>
          <w:szCs w:val="28"/>
        </w:rPr>
        <w:t>а</w:t>
      </w:r>
      <w:r w:rsidR="00095622" w:rsidRPr="00516720">
        <w:rPr>
          <w:sz w:val="28"/>
          <w:szCs w:val="28"/>
        </w:rPr>
        <w:t>нию доходов и расходов бюджета</w:t>
      </w:r>
      <w:r w:rsidR="00095622">
        <w:rPr>
          <w:sz w:val="28"/>
          <w:szCs w:val="28"/>
        </w:rPr>
        <w:t xml:space="preserve"> МО «</w:t>
      </w:r>
      <w:r w:rsidR="0006574F">
        <w:rPr>
          <w:sz w:val="28"/>
          <w:szCs w:val="28"/>
        </w:rPr>
        <w:t>Кирюшкинский</w:t>
      </w:r>
      <w:r w:rsidR="00095622">
        <w:rPr>
          <w:sz w:val="28"/>
          <w:szCs w:val="28"/>
        </w:rPr>
        <w:t xml:space="preserve"> сельсовет»</w:t>
      </w:r>
      <w:r w:rsidR="00865570">
        <w:rPr>
          <w:sz w:val="28"/>
          <w:szCs w:val="28"/>
        </w:rPr>
        <w:t xml:space="preserve">  на 2017</w:t>
      </w:r>
      <w:r w:rsidR="00095622" w:rsidRPr="00516720">
        <w:rPr>
          <w:sz w:val="28"/>
          <w:szCs w:val="28"/>
        </w:rPr>
        <w:t xml:space="preserve"> год</w:t>
      </w:r>
      <w:r w:rsidR="00865570">
        <w:rPr>
          <w:sz w:val="28"/>
          <w:szCs w:val="28"/>
        </w:rPr>
        <w:t xml:space="preserve">  и плановый период 2018 и 2019 годов.</w:t>
      </w:r>
      <w:r w:rsidR="00095622" w:rsidRPr="00516720">
        <w:rPr>
          <w:sz w:val="28"/>
          <w:szCs w:val="28"/>
        </w:rPr>
        <w:t xml:space="preserve"> </w:t>
      </w:r>
    </w:p>
    <w:p w:rsidR="003658F1" w:rsidRPr="003658F1" w:rsidRDefault="003658F1" w:rsidP="003658F1">
      <w:pPr>
        <w:ind w:firstLine="709"/>
        <w:jc w:val="both"/>
        <w:rPr>
          <w:sz w:val="28"/>
          <w:szCs w:val="28"/>
        </w:rPr>
      </w:pPr>
      <w:r w:rsidRPr="003658F1">
        <w:rPr>
          <w:sz w:val="28"/>
          <w:szCs w:val="28"/>
        </w:rPr>
        <w:t>Методика включает в себя разделы, определяющие порядок прогноз</w:t>
      </w:r>
      <w:r w:rsidRPr="003658F1">
        <w:rPr>
          <w:sz w:val="28"/>
          <w:szCs w:val="28"/>
        </w:rPr>
        <w:t>и</w:t>
      </w:r>
      <w:r w:rsidRPr="003658F1">
        <w:rPr>
          <w:sz w:val="28"/>
          <w:szCs w:val="28"/>
        </w:rPr>
        <w:t>рования доходов бюджета му</w:t>
      </w:r>
      <w:r>
        <w:rPr>
          <w:sz w:val="28"/>
          <w:szCs w:val="28"/>
        </w:rPr>
        <w:t>ниципального образования</w:t>
      </w:r>
      <w:r w:rsidRPr="003658F1">
        <w:rPr>
          <w:sz w:val="28"/>
          <w:szCs w:val="28"/>
        </w:rPr>
        <w:t>, методику расчета прогноза поступл</w:t>
      </w:r>
      <w:r w:rsidR="00215940">
        <w:rPr>
          <w:sz w:val="28"/>
          <w:szCs w:val="28"/>
        </w:rPr>
        <w:t xml:space="preserve">ения налогов в  бюджет </w:t>
      </w:r>
      <w:proofErr w:type="spellStart"/>
      <w:r w:rsidR="0006574F">
        <w:rPr>
          <w:sz w:val="28"/>
          <w:szCs w:val="28"/>
        </w:rPr>
        <w:t>Кирюшкинского</w:t>
      </w:r>
      <w:proofErr w:type="spellEnd"/>
      <w:r w:rsidR="00215940">
        <w:rPr>
          <w:sz w:val="28"/>
          <w:szCs w:val="28"/>
        </w:rPr>
        <w:t xml:space="preserve"> сельсовета</w:t>
      </w:r>
      <w:r w:rsidRPr="003658F1">
        <w:rPr>
          <w:sz w:val="28"/>
          <w:szCs w:val="28"/>
        </w:rPr>
        <w:t>, пр</w:t>
      </w:r>
      <w:r w:rsidRPr="003658F1">
        <w:rPr>
          <w:sz w:val="28"/>
          <w:szCs w:val="28"/>
        </w:rPr>
        <w:t>и</w:t>
      </w:r>
      <w:r w:rsidRPr="003658F1">
        <w:rPr>
          <w:sz w:val="28"/>
          <w:szCs w:val="28"/>
        </w:rPr>
        <w:t>нимаемых при определении величины налогового потенциала муниципал</w:t>
      </w:r>
      <w:r w:rsidRPr="003658F1">
        <w:rPr>
          <w:sz w:val="28"/>
          <w:szCs w:val="28"/>
        </w:rPr>
        <w:t>ь</w:t>
      </w:r>
      <w:r w:rsidR="00215940">
        <w:rPr>
          <w:sz w:val="28"/>
          <w:szCs w:val="28"/>
        </w:rPr>
        <w:t>ного</w:t>
      </w:r>
      <w:r w:rsidRPr="003658F1">
        <w:rPr>
          <w:sz w:val="28"/>
          <w:szCs w:val="28"/>
        </w:rPr>
        <w:t xml:space="preserve"> образо</w:t>
      </w:r>
      <w:r w:rsidR="00215940">
        <w:rPr>
          <w:sz w:val="28"/>
          <w:szCs w:val="28"/>
        </w:rPr>
        <w:t>вания</w:t>
      </w:r>
      <w:r w:rsidRPr="003658F1">
        <w:rPr>
          <w:sz w:val="28"/>
          <w:szCs w:val="28"/>
        </w:rPr>
        <w:t>, а также порядок планирования бюджетных ассигнований бюджета муниципаль</w:t>
      </w:r>
      <w:r w:rsidR="00215940">
        <w:rPr>
          <w:sz w:val="28"/>
          <w:szCs w:val="28"/>
        </w:rPr>
        <w:t>ного образования</w:t>
      </w:r>
      <w:r w:rsidRPr="003658F1">
        <w:rPr>
          <w:sz w:val="28"/>
          <w:szCs w:val="28"/>
        </w:rPr>
        <w:t>.</w:t>
      </w:r>
    </w:p>
    <w:p w:rsidR="003658F1" w:rsidRDefault="003658F1" w:rsidP="003658F1">
      <w:pPr>
        <w:pStyle w:val="ae"/>
        <w:ind w:firstLine="709"/>
        <w:jc w:val="both"/>
      </w:pPr>
      <w:proofErr w:type="gramStart"/>
      <w:r w:rsidRPr="00C92171">
        <w:t>Основой составления бюджета</w:t>
      </w:r>
      <w:r w:rsidR="00215940">
        <w:t xml:space="preserve"> муниципального образования</w:t>
      </w:r>
      <w:r w:rsidRPr="00C92171">
        <w:t xml:space="preserve"> на 2017–2019 годы является бюджетный прогноз </w:t>
      </w:r>
      <w:r>
        <w:t>Бугурусланского района</w:t>
      </w:r>
      <w:r w:rsidR="00215940">
        <w:t xml:space="preserve"> и </w:t>
      </w:r>
      <w:proofErr w:type="spellStart"/>
      <w:r w:rsidR="0006574F">
        <w:t>Кирю</w:t>
      </w:r>
      <w:r w:rsidR="0006574F">
        <w:t>ш</w:t>
      </w:r>
      <w:r w:rsidR="0006574F">
        <w:t>кинского</w:t>
      </w:r>
      <w:proofErr w:type="spellEnd"/>
      <w:r w:rsidR="00215940">
        <w:t xml:space="preserve"> сельсовета</w:t>
      </w:r>
      <w:r w:rsidRPr="00C92171">
        <w:t xml:space="preserve"> на долгосрочный пе</w:t>
      </w:r>
      <w:r w:rsidR="00215940">
        <w:t>риод</w:t>
      </w:r>
      <w:r w:rsidRPr="00C92171">
        <w:t xml:space="preserve">, прогноз социально-экономического развития </w:t>
      </w:r>
      <w:proofErr w:type="spellStart"/>
      <w:r w:rsidR="0006574F">
        <w:t>Кирюшкинского</w:t>
      </w:r>
      <w:proofErr w:type="spellEnd"/>
      <w:r w:rsidR="00215940">
        <w:t xml:space="preserve"> сельсовета</w:t>
      </w:r>
      <w:r w:rsidRPr="00C92171">
        <w:t xml:space="preserve"> на 2017 год и </w:t>
      </w:r>
      <w:r>
        <w:t xml:space="preserve">на </w:t>
      </w:r>
      <w:r w:rsidRPr="00C92171">
        <w:t>пл</w:t>
      </w:r>
      <w:r w:rsidRPr="00C92171">
        <w:t>а</w:t>
      </w:r>
      <w:r w:rsidRPr="00C92171">
        <w:t>новый период 2018 и 2019 годов, основные направления бюджетной полит</w:t>
      </w:r>
      <w:r w:rsidRPr="00C92171">
        <w:t>и</w:t>
      </w:r>
      <w:r w:rsidRPr="00C92171">
        <w:t>ки</w:t>
      </w:r>
      <w:r>
        <w:t xml:space="preserve">, </w:t>
      </w:r>
      <w:r w:rsidRPr="00C92171">
        <w:t>налоговой политики</w:t>
      </w:r>
      <w:r>
        <w:t xml:space="preserve"> и долговой политики </w:t>
      </w:r>
      <w:r w:rsidRPr="00C92171">
        <w:t>на 2017 год и на плановый п</w:t>
      </w:r>
      <w:r w:rsidRPr="00C92171">
        <w:t>е</w:t>
      </w:r>
      <w:r w:rsidRPr="00C92171">
        <w:t>риод 2018 и 2019 годов,</w:t>
      </w:r>
      <w:r w:rsidRPr="00FA16F6">
        <w:t xml:space="preserve"> </w:t>
      </w:r>
      <w:r w:rsidRPr="00C92171">
        <w:t>а также приоритеты бюджетной и</w:t>
      </w:r>
      <w:proofErr w:type="gramEnd"/>
      <w:r w:rsidRPr="00C92171">
        <w:t xml:space="preserve"> налоговой поли</w:t>
      </w:r>
      <w:r w:rsidR="00215940">
        <w:t>т</w:t>
      </w:r>
      <w:r w:rsidR="00215940">
        <w:t>и</w:t>
      </w:r>
      <w:r w:rsidR="00215940">
        <w:t>ки Бугурусланского района и</w:t>
      </w:r>
      <w:r w:rsidRPr="00C92171">
        <w:t xml:space="preserve"> установленные на федеральном уровне.</w:t>
      </w:r>
    </w:p>
    <w:p w:rsidR="00095622" w:rsidRDefault="00095622" w:rsidP="00215940">
      <w:pPr>
        <w:widowControl/>
        <w:spacing w:line="228" w:lineRule="auto"/>
        <w:rPr>
          <w:bCs/>
          <w:sz w:val="28"/>
          <w:szCs w:val="28"/>
        </w:rPr>
      </w:pPr>
    </w:p>
    <w:p w:rsidR="00095622" w:rsidRDefault="00095622" w:rsidP="00F52EB9">
      <w:pPr>
        <w:widowControl/>
        <w:spacing w:line="228" w:lineRule="auto"/>
        <w:jc w:val="center"/>
        <w:rPr>
          <w:bCs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574F">
        <w:rPr>
          <w:rFonts w:ascii="Times New Roman" w:hAnsi="Times New Roman" w:cs="Times New Roman"/>
          <w:sz w:val="28"/>
          <w:szCs w:val="28"/>
        </w:rPr>
        <w:t>I. Прогноз доходов в бюджет сельского совета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Налоговые и неналоговые доходы прогнозируются с учетом методик, утвержденных главными администраторами доходов, а также методики пр</w:t>
      </w:r>
      <w:r w:rsidRPr="0006574F">
        <w:rPr>
          <w:rFonts w:ascii="Times New Roman" w:hAnsi="Times New Roman" w:cs="Times New Roman"/>
          <w:sz w:val="28"/>
          <w:szCs w:val="28"/>
        </w:rPr>
        <w:t>о</w:t>
      </w:r>
      <w:r w:rsidRPr="0006574F">
        <w:rPr>
          <w:rFonts w:ascii="Times New Roman" w:hAnsi="Times New Roman" w:cs="Times New Roman"/>
          <w:sz w:val="28"/>
          <w:szCs w:val="28"/>
        </w:rPr>
        <w:t xml:space="preserve">гнозирования поступлений доходов в консолидированный бюджет                       Оренбургской области на очередной финансовый год и на плановый период, утвержденной приказом УФНС России по Оренбургской области от 05.09.2016 № 02-02/279 и следующих 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особенно-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proofErr w:type="gramEnd"/>
      <w:r w:rsidRPr="0006574F">
        <w:rPr>
          <w:rFonts w:ascii="Times New Roman" w:hAnsi="Times New Roman" w:cs="Times New Roman"/>
          <w:sz w:val="28"/>
          <w:szCs w:val="28"/>
        </w:rPr>
        <w:t>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574F">
        <w:rPr>
          <w:rFonts w:ascii="Times New Roman" w:hAnsi="Times New Roman" w:cs="Times New Roman"/>
          <w:sz w:val="28"/>
          <w:szCs w:val="28"/>
        </w:rPr>
        <w:t xml:space="preserve"> 1. Налог на доходы физических лиц прогнозируется к зачислению в                  бюджет поселения по нормативам на 2017 год, 2018 год и 2019 год –15 %, установленным в соответствии с Бюджетным кодексом Российской Федер</w:t>
      </w:r>
      <w:r w:rsidRPr="0006574F">
        <w:rPr>
          <w:rFonts w:ascii="Times New Roman" w:hAnsi="Times New Roman" w:cs="Times New Roman"/>
          <w:sz w:val="28"/>
          <w:szCs w:val="28"/>
        </w:rPr>
        <w:t>а</w:t>
      </w:r>
      <w:r w:rsidRPr="0006574F">
        <w:rPr>
          <w:rFonts w:ascii="Times New Roman" w:hAnsi="Times New Roman" w:cs="Times New Roman"/>
          <w:sz w:val="28"/>
          <w:szCs w:val="28"/>
        </w:rPr>
        <w:t xml:space="preserve">ции,  Законом Оренбургской области       «Об областном бюджете на 2017 год и на плановый период 2018 и 2019 </w:t>
      </w:r>
      <w:proofErr w:type="spellStart"/>
      <w:proofErr w:type="gramStart"/>
      <w:r w:rsidRPr="0006574F">
        <w:rPr>
          <w:rFonts w:ascii="Times New Roman" w:hAnsi="Times New Roman" w:cs="Times New Roman"/>
          <w:sz w:val="28"/>
          <w:szCs w:val="28"/>
        </w:rPr>
        <w:t>го-дов</w:t>
      </w:r>
      <w:proofErr w:type="spellEnd"/>
      <w:proofErr w:type="gramEnd"/>
      <w:r w:rsidRPr="0006574F">
        <w:rPr>
          <w:rFonts w:ascii="Times New Roman" w:hAnsi="Times New Roman" w:cs="Times New Roman"/>
          <w:sz w:val="28"/>
          <w:szCs w:val="28"/>
        </w:rPr>
        <w:t>».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   2. Общий прогнозный объем поступлений в бюджет налога на доходы физических лиц (НДФЛ всего) определяется как сумма прогнозных посту</w:t>
      </w:r>
      <w:r w:rsidRPr="0006574F">
        <w:rPr>
          <w:rFonts w:ascii="Times New Roman" w:hAnsi="Times New Roman" w:cs="Times New Roman"/>
          <w:sz w:val="28"/>
          <w:szCs w:val="28"/>
        </w:rPr>
        <w:t>п</w:t>
      </w:r>
      <w:r w:rsidRPr="0006574F">
        <w:rPr>
          <w:rFonts w:ascii="Times New Roman" w:hAnsi="Times New Roman" w:cs="Times New Roman"/>
          <w:sz w:val="28"/>
          <w:szCs w:val="28"/>
        </w:rPr>
        <w:t>лений каждого вида налога.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НДФЛ всего = НДФЛ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+ НДФЛ2 + НДФЛ3, где: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НДФЛ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– объем поступлений налога на доходы физических лиц с                       доходов, источником которых является налоговый агент, за исключением        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НДФЛ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– объем поступлений налога на доходы физических лиц с  дох</w:t>
      </w:r>
      <w:r w:rsidRPr="0006574F">
        <w:rPr>
          <w:rFonts w:ascii="Times New Roman" w:hAnsi="Times New Roman" w:cs="Times New Roman"/>
          <w:sz w:val="28"/>
          <w:szCs w:val="28"/>
        </w:rPr>
        <w:t>о</w:t>
      </w:r>
      <w:r w:rsidRPr="0006574F">
        <w:rPr>
          <w:rFonts w:ascii="Times New Roman" w:hAnsi="Times New Roman" w:cs="Times New Roman"/>
          <w:sz w:val="28"/>
          <w:szCs w:val="28"/>
        </w:rPr>
        <w:t>дов, полученных от осуществления деятельности физическими лицами, зар</w:t>
      </w:r>
      <w:r w:rsidRPr="0006574F">
        <w:rPr>
          <w:rFonts w:ascii="Times New Roman" w:hAnsi="Times New Roman" w:cs="Times New Roman"/>
          <w:sz w:val="28"/>
          <w:szCs w:val="28"/>
        </w:rPr>
        <w:t>е</w:t>
      </w:r>
      <w:r w:rsidRPr="0006574F">
        <w:rPr>
          <w:rFonts w:ascii="Times New Roman" w:hAnsi="Times New Roman" w:cs="Times New Roman"/>
          <w:sz w:val="28"/>
          <w:szCs w:val="28"/>
        </w:rPr>
        <w:t>гистрированными в качестве индивидуальных предпринимателей, нотар</w:t>
      </w:r>
      <w:r w:rsidRPr="0006574F">
        <w:rPr>
          <w:rFonts w:ascii="Times New Roman" w:hAnsi="Times New Roman" w:cs="Times New Roman"/>
          <w:sz w:val="28"/>
          <w:szCs w:val="28"/>
        </w:rPr>
        <w:t>и</w:t>
      </w:r>
      <w:r w:rsidRPr="0006574F">
        <w:rPr>
          <w:rFonts w:ascii="Times New Roman" w:hAnsi="Times New Roman" w:cs="Times New Roman"/>
          <w:sz w:val="28"/>
          <w:szCs w:val="28"/>
        </w:rPr>
        <w:t>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НДФЛ3 – объем поступлений налога на доходы физических лиц с  дох</w:t>
      </w:r>
      <w:r w:rsidRPr="0006574F">
        <w:rPr>
          <w:rFonts w:ascii="Times New Roman" w:hAnsi="Times New Roman" w:cs="Times New Roman"/>
          <w:sz w:val="28"/>
          <w:szCs w:val="28"/>
        </w:rPr>
        <w:t>о</w:t>
      </w:r>
      <w:r w:rsidRPr="0006574F">
        <w:rPr>
          <w:rFonts w:ascii="Times New Roman" w:hAnsi="Times New Roman" w:cs="Times New Roman"/>
          <w:sz w:val="28"/>
          <w:szCs w:val="28"/>
        </w:rPr>
        <w:t>дов, полученных физическими лицами в соответствии со статьей 228 Налог</w:t>
      </w:r>
      <w:r w:rsidRPr="0006574F">
        <w:rPr>
          <w:rFonts w:ascii="Times New Roman" w:hAnsi="Times New Roman" w:cs="Times New Roman"/>
          <w:sz w:val="28"/>
          <w:szCs w:val="28"/>
        </w:rPr>
        <w:t>о</w:t>
      </w:r>
      <w:r w:rsidRPr="0006574F">
        <w:rPr>
          <w:rFonts w:ascii="Times New Roman" w:hAnsi="Times New Roman" w:cs="Times New Roman"/>
          <w:sz w:val="28"/>
          <w:szCs w:val="28"/>
        </w:rPr>
        <w:t>вого кодекса Российской Федерации.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Прогнозный объем поступлений налога на доходы физических лиц с д</w:t>
      </w:r>
      <w:r w:rsidRPr="0006574F">
        <w:rPr>
          <w:rFonts w:ascii="Times New Roman" w:hAnsi="Times New Roman" w:cs="Times New Roman"/>
          <w:sz w:val="28"/>
          <w:szCs w:val="28"/>
        </w:rPr>
        <w:t>о</w:t>
      </w:r>
      <w:r w:rsidRPr="0006574F">
        <w:rPr>
          <w:rFonts w:ascii="Times New Roman" w:hAnsi="Times New Roman" w:cs="Times New Roman"/>
          <w:sz w:val="28"/>
          <w:szCs w:val="28"/>
        </w:rPr>
        <w:t>ходов, источником которых является налоговый агент, за исключением дох</w:t>
      </w:r>
      <w:r w:rsidRPr="0006574F">
        <w:rPr>
          <w:rFonts w:ascii="Times New Roman" w:hAnsi="Times New Roman" w:cs="Times New Roman"/>
          <w:sz w:val="28"/>
          <w:szCs w:val="28"/>
        </w:rPr>
        <w:t>о</w:t>
      </w:r>
      <w:r w:rsidRPr="0006574F">
        <w:rPr>
          <w:rFonts w:ascii="Times New Roman" w:hAnsi="Times New Roman" w:cs="Times New Roman"/>
          <w:sz w:val="28"/>
          <w:szCs w:val="28"/>
        </w:rPr>
        <w:t>дов, в отношении которых исчисление и уплата налога осуществляются в с</w:t>
      </w:r>
      <w:r w:rsidRPr="0006574F">
        <w:rPr>
          <w:rFonts w:ascii="Times New Roman" w:hAnsi="Times New Roman" w:cs="Times New Roman"/>
          <w:sz w:val="28"/>
          <w:szCs w:val="28"/>
        </w:rPr>
        <w:t>о</w:t>
      </w:r>
      <w:r w:rsidRPr="0006574F">
        <w:rPr>
          <w:rFonts w:ascii="Times New Roman" w:hAnsi="Times New Roman" w:cs="Times New Roman"/>
          <w:sz w:val="28"/>
          <w:szCs w:val="28"/>
        </w:rPr>
        <w:t>ответствии со статьями 227, 227.1 и 228 Налогового кодекса Российской Ф</w:t>
      </w:r>
      <w:r w:rsidRPr="0006574F">
        <w:rPr>
          <w:rFonts w:ascii="Times New Roman" w:hAnsi="Times New Roman" w:cs="Times New Roman"/>
          <w:sz w:val="28"/>
          <w:szCs w:val="28"/>
        </w:rPr>
        <w:t>е</w:t>
      </w:r>
      <w:r w:rsidRPr="0006574F">
        <w:rPr>
          <w:rFonts w:ascii="Times New Roman" w:hAnsi="Times New Roman" w:cs="Times New Roman"/>
          <w:sz w:val="28"/>
          <w:szCs w:val="28"/>
        </w:rPr>
        <w:t>дерации (НДФЛ 1), определяется по следующей формуле: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НДФЛ1 = (((ФЗП -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Нв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>) х C) - В х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 xml:space="preserve">  + Н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>и), где: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ФЗП – прогнозируемый фонд заработной платы, тыс. рублей;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C – ставка налога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 xml:space="preserve">, %; </w:t>
      </w:r>
      <w:proofErr w:type="gramEnd"/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Нв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– налоговые вычеты (имущественные, социальные и отдельные виды налоговых вычетов) за отчетный год, тыс. рублей;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7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– сумма налога, подлежащая возврату по представленным налогопл</w:t>
      </w:r>
      <w:r w:rsidRPr="0006574F">
        <w:rPr>
          <w:rFonts w:ascii="Times New Roman" w:hAnsi="Times New Roman" w:cs="Times New Roman"/>
          <w:sz w:val="28"/>
          <w:szCs w:val="28"/>
        </w:rPr>
        <w:t>а</w:t>
      </w:r>
      <w:r w:rsidRPr="0006574F">
        <w:rPr>
          <w:rFonts w:ascii="Times New Roman" w:hAnsi="Times New Roman" w:cs="Times New Roman"/>
          <w:sz w:val="28"/>
          <w:szCs w:val="28"/>
        </w:rPr>
        <w:t>тельщиком декларациям (форма отчета 5-ДДК);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Ни – сумма налога от иных налоговых ставок (9%, 15%, 30%, 35%, иные налоговые ставки) (форма отчета 5-НДФЛ).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Прогнозный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</w:t>
      </w:r>
      <w:r w:rsidRPr="0006574F">
        <w:rPr>
          <w:rFonts w:ascii="Times New Roman" w:hAnsi="Times New Roman" w:cs="Times New Roman"/>
          <w:sz w:val="28"/>
          <w:szCs w:val="28"/>
        </w:rPr>
        <w:t>а</w:t>
      </w:r>
      <w:r w:rsidRPr="0006574F">
        <w:rPr>
          <w:rFonts w:ascii="Times New Roman" w:hAnsi="Times New Roman" w:cs="Times New Roman"/>
          <w:sz w:val="28"/>
          <w:szCs w:val="28"/>
        </w:rPr>
        <w:t>риусов, занимающихся частной практикой, адвокатов, учредивших адвока</w:t>
      </w:r>
      <w:r w:rsidRPr="0006574F">
        <w:rPr>
          <w:rFonts w:ascii="Times New Roman" w:hAnsi="Times New Roman" w:cs="Times New Roman"/>
          <w:sz w:val="28"/>
          <w:szCs w:val="28"/>
        </w:rPr>
        <w:t>т</w:t>
      </w:r>
      <w:r w:rsidRPr="0006574F">
        <w:rPr>
          <w:rFonts w:ascii="Times New Roman" w:hAnsi="Times New Roman" w:cs="Times New Roman"/>
          <w:sz w:val="28"/>
          <w:szCs w:val="28"/>
        </w:rPr>
        <w:t>ские кабинеты и других лиц, занимающихся частной практикой, в соотве</w:t>
      </w:r>
      <w:r w:rsidRPr="0006574F">
        <w:rPr>
          <w:rFonts w:ascii="Times New Roman" w:hAnsi="Times New Roman" w:cs="Times New Roman"/>
          <w:sz w:val="28"/>
          <w:szCs w:val="28"/>
        </w:rPr>
        <w:t>т</w:t>
      </w:r>
      <w:r w:rsidRPr="0006574F">
        <w:rPr>
          <w:rFonts w:ascii="Times New Roman" w:hAnsi="Times New Roman" w:cs="Times New Roman"/>
          <w:sz w:val="28"/>
          <w:szCs w:val="28"/>
        </w:rPr>
        <w:t>ствии со статьей 227 Налогового кодекса Российской Федерации (НДФЛ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>), рассчитывается исходя из  фактического поступления налога за 9 месяцев т</w:t>
      </w:r>
      <w:r w:rsidRPr="0006574F">
        <w:rPr>
          <w:rFonts w:ascii="Times New Roman" w:hAnsi="Times New Roman" w:cs="Times New Roman"/>
          <w:sz w:val="28"/>
          <w:szCs w:val="28"/>
        </w:rPr>
        <w:t>е</w:t>
      </w:r>
      <w:r w:rsidRPr="0006574F">
        <w:rPr>
          <w:rFonts w:ascii="Times New Roman" w:hAnsi="Times New Roman" w:cs="Times New Roman"/>
          <w:sz w:val="28"/>
          <w:szCs w:val="28"/>
        </w:rPr>
        <w:t>кущего года и 3 месяцев 2015 года учетом темпа роста прочих доходов по следующей формуле: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НДФЛ2= (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НДФЛо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НДФЛо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– ожидаемое  поступление текущего года, тыс. рублей. При ра</w:t>
      </w:r>
      <w:r w:rsidRPr="0006574F">
        <w:rPr>
          <w:rFonts w:ascii="Times New Roman" w:hAnsi="Times New Roman" w:cs="Times New Roman"/>
          <w:sz w:val="28"/>
          <w:szCs w:val="28"/>
        </w:rPr>
        <w:t>с</w:t>
      </w:r>
      <w:r w:rsidRPr="0006574F">
        <w:rPr>
          <w:rFonts w:ascii="Times New Roman" w:hAnsi="Times New Roman" w:cs="Times New Roman"/>
          <w:sz w:val="28"/>
          <w:szCs w:val="28"/>
        </w:rPr>
        <w:t>чете поступлений на 2018 и 2019 года ожидаемое поступление предыдущего прогнозируемого года;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– темп роста прочих доходов на соответствующий год (показатели прогноза социально-экономического развития Бугурусланского района), %.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НДФЛо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для прогнозирования на 2017 год рассчитывается по формуле: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НДФЛо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= (НДФЛ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>) + НДФЛ2, где: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НДФЛ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>- фактическое поступление налога за 3 месяца 2015 года;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НДФЛ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- фактического поступления налога за 9 месяцев 2016 года.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– темп роста прочих доходов в 2016 году (показатель прогноза социально-экономического развития Бугурусланского района), %.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Прогнозный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 (НДФЛ3), рассчитывается исходя 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исходя из  фактического поступления налога за 9 месяцев текущего года и 3 месяцев 2015 года учетом темпа роста прочих доходов в году, когда начислен налог по следующей формуле: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НДФЛ3= (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НДФЛо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НДФЛо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– ожидаемое  поступление текущего года, тыс. рублей, при ра</w:t>
      </w:r>
      <w:r w:rsidRPr="0006574F">
        <w:rPr>
          <w:rFonts w:ascii="Times New Roman" w:hAnsi="Times New Roman" w:cs="Times New Roman"/>
          <w:sz w:val="28"/>
          <w:szCs w:val="28"/>
        </w:rPr>
        <w:t>с</w:t>
      </w:r>
      <w:r w:rsidRPr="0006574F">
        <w:rPr>
          <w:rFonts w:ascii="Times New Roman" w:hAnsi="Times New Roman" w:cs="Times New Roman"/>
          <w:sz w:val="28"/>
          <w:szCs w:val="28"/>
        </w:rPr>
        <w:t>чете поступлений на 2018 и 2019 года ожидаемое поступление предыдущего прогнозируемого года;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– темп роста прочих доходов в году, когда начислен налог (показат</w:t>
      </w:r>
      <w:r w:rsidRPr="0006574F">
        <w:rPr>
          <w:rFonts w:ascii="Times New Roman" w:hAnsi="Times New Roman" w:cs="Times New Roman"/>
          <w:sz w:val="28"/>
          <w:szCs w:val="28"/>
        </w:rPr>
        <w:t>е</w:t>
      </w:r>
      <w:r w:rsidRPr="0006574F">
        <w:rPr>
          <w:rFonts w:ascii="Times New Roman" w:hAnsi="Times New Roman" w:cs="Times New Roman"/>
          <w:sz w:val="28"/>
          <w:szCs w:val="28"/>
        </w:rPr>
        <w:t>ли прогноза социально-экономического развития Бугурусланского района), %.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НДФЛо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для прогнозирования на 2017 год рассчитывается по формуле: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НДФЛо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= (НДФЛ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>) + НДФЛ2, где: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НДФЛ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>- фактическое поступление налога за 3 месяца 2015 года;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НДФЛ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- фактического поступления налога за 9 месяцев 2016 года.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– темп роста прочих доходов в 2015 году (показатель прогноза социально-экономического развития Бугурусланского района), %. 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      2. Доходы от уплаты акцизов на автомобильный и прямогонный 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бен-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зин</w:t>
      </w:r>
      <w:proofErr w:type="spellEnd"/>
      <w:proofErr w:type="gramEnd"/>
      <w:r w:rsidRPr="0006574F">
        <w:rPr>
          <w:rFonts w:ascii="Times New Roman" w:hAnsi="Times New Roman" w:cs="Times New Roman"/>
          <w:sz w:val="28"/>
          <w:szCs w:val="28"/>
        </w:rPr>
        <w:t>, дизельное топливо, моторные масла для дизельных и (или) карбюр</w:t>
      </w:r>
      <w:r w:rsidRPr="0006574F">
        <w:rPr>
          <w:rFonts w:ascii="Times New Roman" w:hAnsi="Times New Roman" w:cs="Times New Roman"/>
          <w:sz w:val="28"/>
          <w:szCs w:val="28"/>
        </w:rPr>
        <w:t>а</w:t>
      </w:r>
      <w:r w:rsidRPr="0006574F">
        <w:rPr>
          <w:rFonts w:ascii="Times New Roman" w:hAnsi="Times New Roman" w:cs="Times New Roman"/>
          <w:sz w:val="28"/>
          <w:szCs w:val="28"/>
        </w:rPr>
        <w:t>торных (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Российской Федерации, прогнозируются по данным администратора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дохо-дов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>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3. Единый сельскохозяйственный налог рассчитывается по следующей формуле: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Единый сельскохозяйственный налог на 2017 год рассчитывается по следующей формуле: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ЕСХН  =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х Ур, где: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– сумма фактического поступления налога за 2015 год тыс. рублей;      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И – индекс-дефлятор продукции сельского хозяйства в хозяйствах всех категорий на соответствующий год, %.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Ур – уровень роста поступлений по налогу.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Ур = Пн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>/Пн2, где: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Ур – уровень роста поступлений по налогу;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Пн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– поступление налога в 2015 году;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Пн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– поступление налога в 2014 году.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Единый сельскохозяйственный налог на 2018 и 2019 года рассчитывае</w:t>
      </w:r>
      <w:r w:rsidRPr="0006574F">
        <w:rPr>
          <w:rFonts w:ascii="Times New Roman" w:hAnsi="Times New Roman" w:cs="Times New Roman"/>
          <w:sz w:val="28"/>
          <w:szCs w:val="28"/>
        </w:rPr>
        <w:t>т</w:t>
      </w:r>
      <w:r w:rsidRPr="0006574F">
        <w:rPr>
          <w:rFonts w:ascii="Times New Roman" w:hAnsi="Times New Roman" w:cs="Times New Roman"/>
          <w:sz w:val="28"/>
          <w:szCs w:val="28"/>
        </w:rPr>
        <w:t>ся по следующей формуле: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ЕСХН  =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>, где: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– ожидаемое поступление  предыдущего прогнозируемого года;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рублей;      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И – индекс-дефлятор продукции сельского хозяйства в хозяйствах всех категорий на соответствующий год, %.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Налог зачисляется в бюджет сельского поселения по нормативу 50 пр</w:t>
      </w:r>
      <w:r w:rsidRPr="0006574F">
        <w:rPr>
          <w:rFonts w:ascii="Times New Roman" w:hAnsi="Times New Roman" w:cs="Times New Roman"/>
          <w:sz w:val="28"/>
          <w:szCs w:val="28"/>
        </w:rPr>
        <w:t>о</w:t>
      </w:r>
      <w:r w:rsidRPr="0006574F">
        <w:rPr>
          <w:rFonts w:ascii="Times New Roman" w:hAnsi="Times New Roman" w:cs="Times New Roman"/>
          <w:sz w:val="28"/>
          <w:szCs w:val="28"/>
        </w:rPr>
        <w:t>центов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     4.  Расчет прогнозируемого объема поступлений налога на имущ</w:t>
      </w:r>
      <w:r w:rsidRPr="0006574F">
        <w:rPr>
          <w:rFonts w:ascii="Times New Roman" w:hAnsi="Times New Roman" w:cs="Times New Roman"/>
          <w:sz w:val="28"/>
          <w:szCs w:val="28"/>
        </w:rPr>
        <w:t>е</w:t>
      </w:r>
      <w:r w:rsidRPr="0006574F">
        <w:rPr>
          <w:rFonts w:ascii="Times New Roman" w:hAnsi="Times New Roman" w:cs="Times New Roman"/>
          <w:sz w:val="28"/>
          <w:szCs w:val="28"/>
        </w:rPr>
        <w:t>ство физических лиц (Нимф) производится по формуле: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НИФЛ = (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/ Кд1 х Кд2) x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х У, где: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      НИФЛ – налог на имущество физических лиц;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– общая инвентаризационная стоимость строений, помещений и сооружений с учетом коэффициента-дефлятора, по которым предъявлен к уплате налог на имущество физических лиц (отчет МИФНС №1 по </w:t>
      </w:r>
      <w:proofErr w:type="spellStart"/>
      <w:proofErr w:type="gramStart"/>
      <w:r w:rsidRPr="0006574F">
        <w:rPr>
          <w:rFonts w:ascii="Times New Roman" w:hAnsi="Times New Roman" w:cs="Times New Roman"/>
          <w:sz w:val="28"/>
          <w:szCs w:val="28"/>
        </w:rPr>
        <w:t>Орен-бургской</w:t>
      </w:r>
      <w:proofErr w:type="spellEnd"/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области, форма № 5-МН за 2015 год);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Кд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– коэффициент-дефлятор, необходимый в целях применения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>-вы 32 «Налог на имущество физических лиц» Налогового кодекса Россий-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Федерации для определения налоговой базы за отчетный налоговый период;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Кд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– коэффициент-дефлятор, необходимый в целях применения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>-вы 32 «Налог на имущество физических лиц» Налогового кодекса Россий-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Федерации для определения налоговой базы за текущий налоговый период.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7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расчетная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средняя эффективная ставка налога;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У – средний уровень собираемости налога за 2 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 xml:space="preserve">Расчетная средняя эффективная ставка налога определяется как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отно-шение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суммы налога подлежащей уплате в бюджет (отчет МИФНС №1 по Оренбургской области, форма № 5-МН за 2015 год) к общей инвентариз</w:t>
      </w:r>
      <w:r w:rsidRPr="0006574F">
        <w:rPr>
          <w:rFonts w:ascii="Times New Roman" w:hAnsi="Times New Roman" w:cs="Times New Roman"/>
          <w:sz w:val="28"/>
          <w:szCs w:val="28"/>
        </w:rPr>
        <w:t>а</w:t>
      </w:r>
      <w:r w:rsidRPr="0006574F">
        <w:rPr>
          <w:rFonts w:ascii="Times New Roman" w:hAnsi="Times New Roman" w:cs="Times New Roman"/>
          <w:sz w:val="28"/>
          <w:szCs w:val="28"/>
        </w:rPr>
        <w:t>ционной стоимости строений, помещений и сооружений с учетом коэффиц</w:t>
      </w:r>
      <w:r w:rsidRPr="0006574F">
        <w:rPr>
          <w:rFonts w:ascii="Times New Roman" w:hAnsi="Times New Roman" w:cs="Times New Roman"/>
          <w:sz w:val="28"/>
          <w:szCs w:val="28"/>
        </w:rPr>
        <w:t>и</w:t>
      </w:r>
      <w:r w:rsidRPr="0006574F">
        <w:rPr>
          <w:rFonts w:ascii="Times New Roman" w:hAnsi="Times New Roman" w:cs="Times New Roman"/>
          <w:sz w:val="28"/>
          <w:szCs w:val="28"/>
        </w:rPr>
        <w:t>ента-дефлятора, по которым предъявлен к уплате налог на имущество физ</w:t>
      </w:r>
      <w:r w:rsidRPr="0006574F">
        <w:rPr>
          <w:rFonts w:ascii="Times New Roman" w:hAnsi="Times New Roman" w:cs="Times New Roman"/>
          <w:sz w:val="28"/>
          <w:szCs w:val="28"/>
        </w:rPr>
        <w:t>и</w:t>
      </w:r>
      <w:r w:rsidRPr="0006574F">
        <w:rPr>
          <w:rFonts w:ascii="Times New Roman" w:hAnsi="Times New Roman" w:cs="Times New Roman"/>
          <w:sz w:val="28"/>
          <w:szCs w:val="28"/>
        </w:rPr>
        <w:t>ческих лиц (отчет МИФНС №1 по Оренбургской об-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ласти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>, форма № 5-МН за 2015 год).</w:t>
      </w:r>
      <w:proofErr w:type="gramEnd"/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       Средний уровень собираемости налога за 2 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года опред</w:t>
      </w:r>
      <w:r w:rsidRPr="0006574F">
        <w:rPr>
          <w:rFonts w:ascii="Times New Roman" w:hAnsi="Times New Roman" w:cs="Times New Roman"/>
          <w:sz w:val="28"/>
          <w:szCs w:val="28"/>
        </w:rPr>
        <w:t>е</w:t>
      </w:r>
      <w:r w:rsidRPr="0006574F">
        <w:rPr>
          <w:rFonts w:ascii="Times New Roman" w:hAnsi="Times New Roman" w:cs="Times New Roman"/>
          <w:sz w:val="28"/>
          <w:szCs w:val="28"/>
        </w:rPr>
        <w:t>ляется как отношение уровня собираемости в отчетном году к уровню соб</w:t>
      </w:r>
      <w:r w:rsidRPr="0006574F">
        <w:rPr>
          <w:rFonts w:ascii="Times New Roman" w:hAnsi="Times New Roman" w:cs="Times New Roman"/>
          <w:sz w:val="28"/>
          <w:szCs w:val="28"/>
        </w:rPr>
        <w:t>и</w:t>
      </w:r>
      <w:r w:rsidRPr="0006574F">
        <w:rPr>
          <w:rFonts w:ascii="Times New Roman" w:hAnsi="Times New Roman" w:cs="Times New Roman"/>
          <w:sz w:val="28"/>
          <w:szCs w:val="28"/>
        </w:rPr>
        <w:t xml:space="preserve">раемости года предшествующего отчетному. Уровень собираемости за год определяется как отношение суммы поступившего налога за год к сумме начисленного налога к уплате. 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 Прогнозирование налога на 2018-2019 годы на уровне 2017 года.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5. Земельный налог, взимаемый по ставкам, установленным в соотве</w:t>
      </w:r>
      <w:r w:rsidRPr="0006574F">
        <w:rPr>
          <w:rFonts w:ascii="Times New Roman" w:hAnsi="Times New Roman" w:cs="Times New Roman"/>
          <w:sz w:val="28"/>
          <w:szCs w:val="28"/>
        </w:rPr>
        <w:t>т</w:t>
      </w:r>
      <w:r w:rsidRPr="0006574F">
        <w:rPr>
          <w:rFonts w:ascii="Times New Roman" w:hAnsi="Times New Roman" w:cs="Times New Roman"/>
          <w:sz w:val="28"/>
          <w:szCs w:val="28"/>
        </w:rPr>
        <w:t xml:space="preserve">ствии с подпунктом 1 пункта 1 статьи 394 Налогового кодекса Российской Федерации, рассчитывается по следующей формуле: 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ЗН = КС х С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ЗН – земельный налог;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КС – кадастровая стоимость земельных участков, признаваемых объе</w:t>
      </w:r>
      <w:r w:rsidRPr="0006574F">
        <w:rPr>
          <w:rFonts w:ascii="Times New Roman" w:hAnsi="Times New Roman" w:cs="Times New Roman"/>
          <w:sz w:val="28"/>
          <w:szCs w:val="28"/>
        </w:rPr>
        <w:t>к</w:t>
      </w:r>
      <w:r w:rsidRPr="0006574F">
        <w:rPr>
          <w:rFonts w:ascii="Times New Roman" w:hAnsi="Times New Roman" w:cs="Times New Roman"/>
          <w:sz w:val="28"/>
          <w:szCs w:val="28"/>
        </w:rPr>
        <w:t>том налогообложения, (по данным МИФНС №1 по Оренбургской области по состоянию на 1 января 2015 года);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7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–  ставка, установленная решением Совета депутатов. 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6. Земельный налог, взимаемый по ставкам, установленным в соотве</w:t>
      </w:r>
      <w:r w:rsidRPr="0006574F">
        <w:rPr>
          <w:rFonts w:ascii="Times New Roman" w:hAnsi="Times New Roman" w:cs="Times New Roman"/>
          <w:sz w:val="28"/>
          <w:szCs w:val="28"/>
        </w:rPr>
        <w:t>т</w:t>
      </w:r>
      <w:r w:rsidRPr="0006574F">
        <w:rPr>
          <w:rFonts w:ascii="Times New Roman" w:hAnsi="Times New Roman" w:cs="Times New Roman"/>
          <w:sz w:val="28"/>
          <w:szCs w:val="28"/>
        </w:rPr>
        <w:t>ствии с подпунктом 2 пункта 1 статьи 394 Налогового кодекса Российской Федерации, рассчитывается по следующей формуле: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ЗН = КС х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>, где: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ЗН – земельный налог;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КС – кадастровая стоимость земельных участков, признаваемых объе</w:t>
      </w:r>
      <w:r w:rsidRPr="0006574F">
        <w:rPr>
          <w:rFonts w:ascii="Times New Roman" w:hAnsi="Times New Roman" w:cs="Times New Roman"/>
          <w:sz w:val="28"/>
          <w:szCs w:val="28"/>
        </w:rPr>
        <w:t>к</w:t>
      </w:r>
      <w:r w:rsidRPr="0006574F">
        <w:rPr>
          <w:rFonts w:ascii="Times New Roman" w:hAnsi="Times New Roman" w:cs="Times New Roman"/>
          <w:sz w:val="28"/>
          <w:szCs w:val="28"/>
        </w:rPr>
        <w:t>том налогообложения, (по данным МИФНС №1 по Оренбургской области по состоянию на 1 января 2015 года);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7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– ставка, установленная решением Совета депутатов.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 Прогнозирование налога на 2018-2019 годы на уровне 2017 года.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7. Государственная пошлина за совершение нотариальных действий 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должностными лицами органов местного самоуправления, уполномоченн</w:t>
      </w:r>
      <w:r w:rsidRPr="0006574F">
        <w:rPr>
          <w:rFonts w:ascii="Times New Roman" w:hAnsi="Times New Roman" w:cs="Times New Roman"/>
          <w:sz w:val="28"/>
          <w:szCs w:val="28"/>
        </w:rPr>
        <w:t>ы</w:t>
      </w:r>
      <w:r w:rsidRPr="0006574F">
        <w:rPr>
          <w:rFonts w:ascii="Times New Roman" w:hAnsi="Times New Roman" w:cs="Times New Roman"/>
          <w:sz w:val="28"/>
          <w:szCs w:val="28"/>
        </w:rPr>
        <w:t>ми в соответствии с заключенными актами Российской Федерации на сове</w:t>
      </w:r>
      <w:r w:rsidRPr="0006574F">
        <w:rPr>
          <w:rFonts w:ascii="Times New Roman" w:hAnsi="Times New Roman" w:cs="Times New Roman"/>
          <w:sz w:val="28"/>
          <w:szCs w:val="28"/>
        </w:rPr>
        <w:t>р</w:t>
      </w:r>
      <w:r w:rsidRPr="0006574F">
        <w:rPr>
          <w:rFonts w:ascii="Times New Roman" w:hAnsi="Times New Roman" w:cs="Times New Roman"/>
          <w:sz w:val="28"/>
          <w:szCs w:val="28"/>
        </w:rPr>
        <w:t>шение нотариальных действий  определяется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по данным главного админ</w:t>
      </w:r>
      <w:r w:rsidRPr="0006574F">
        <w:rPr>
          <w:rFonts w:ascii="Times New Roman" w:hAnsi="Times New Roman" w:cs="Times New Roman"/>
          <w:sz w:val="28"/>
          <w:szCs w:val="28"/>
        </w:rPr>
        <w:t>и</w:t>
      </w:r>
      <w:r w:rsidRPr="0006574F">
        <w:rPr>
          <w:rFonts w:ascii="Times New Roman" w:hAnsi="Times New Roman" w:cs="Times New Roman"/>
          <w:sz w:val="28"/>
          <w:szCs w:val="28"/>
        </w:rPr>
        <w:t xml:space="preserve">стратора доходов – администрации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Кирюшкинского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сельсовета.       Прогн</w:t>
      </w:r>
      <w:r w:rsidRPr="0006574F">
        <w:rPr>
          <w:rFonts w:ascii="Times New Roman" w:hAnsi="Times New Roman" w:cs="Times New Roman"/>
          <w:sz w:val="28"/>
          <w:szCs w:val="28"/>
        </w:rPr>
        <w:t>о</w:t>
      </w:r>
      <w:r w:rsidRPr="0006574F">
        <w:rPr>
          <w:rFonts w:ascii="Times New Roman" w:hAnsi="Times New Roman" w:cs="Times New Roman"/>
          <w:sz w:val="28"/>
          <w:szCs w:val="28"/>
        </w:rPr>
        <w:t>зируемый объем поступлений в местный бюджет по данному источнику д</w:t>
      </w:r>
      <w:r w:rsidRPr="0006574F">
        <w:rPr>
          <w:rFonts w:ascii="Times New Roman" w:hAnsi="Times New Roman" w:cs="Times New Roman"/>
          <w:sz w:val="28"/>
          <w:szCs w:val="28"/>
        </w:rPr>
        <w:t>о</w:t>
      </w:r>
      <w:r w:rsidRPr="0006574F">
        <w:rPr>
          <w:rFonts w:ascii="Times New Roman" w:hAnsi="Times New Roman" w:cs="Times New Roman"/>
          <w:sz w:val="28"/>
          <w:szCs w:val="28"/>
        </w:rPr>
        <w:t>ходов рассчитывается по следующей формуле: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Дгп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= Ко *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Нср</w:t>
      </w:r>
      <w:proofErr w:type="spellEnd"/>
      <w:proofErr w:type="gramStart"/>
      <w:r w:rsidRPr="000657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Дгп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– доходы, поступающие от государственной пошлины, зачисляемые в бюджет сельского поселения;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74F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– прогнозируемое количество обращений, рассчитанное как средн</w:t>
      </w:r>
      <w:r w:rsidRPr="0006574F">
        <w:rPr>
          <w:rFonts w:ascii="Times New Roman" w:hAnsi="Times New Roman" w:cs="Times New Roman"/>
          <w:sz w:val="28"/>
          <w:szCs w:val="28"/>
        </w:rPr>
        <w:t>е</w:t>
      </w:r>
      <w:r w:rsidRPr="0006574F">
        <w:rPr>
          <w:rFonts w:ascii="Times New Roman" w:hAnsi="Times New Roman" w:cs="Times New Roman"/>
          <w:sz w:val="28"/>
          <w:szCs w:val="28"/>
        </w:rPr>
        <w:t>арифметическое значение за три года по следующей формуле: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Ко = 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>Ко1 + Ко2 + Ко3) / 3,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где: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Ко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>, Ко2, Ко3 – количество обращений за отчетный год и два предш</w:t>
      </w:r>
      <w:r w:rsidRPr="0006574F">
        <w:rPr>
          <w:rFonts w:ascii="Times New Roman" w:hAnsi="Times New Roman" w:cs="Times New Roman"/>
          <w:sz w:val="28"/>
          <w:szCs w:val="28"/>
        </w:rPr>
        <w:t>е</w:t>
      </w:r>
      <w:r w:rsidRPr="0006574F">
        <w:rPr>
          <w:rFonts w:ascii="Times New Roman" w:hAnsi="Times New Roman" w:cs="Times New Roman"/>
          <w:sz w:val="28"/>
          <w:szCs w:val="28"/>
        </w:rPr>
        <w:t>ствующих отчетному году;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Нср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– среднее значение суммы начисленной госпошлины, рассчитанное как среднеарифметическое значение за три года по следующей формуле: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Нср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= (Н1 + Н2 + Н3) / (3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 xml:space="preserve"> * К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>о),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где: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>, Н2, Н3 – значение суммы начисленной госпошлины за отчетный год и два года предшествующих отчетному году.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  Данный источник доходов зачисляется в местный бюджет по 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норма-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тиву</w:t>
      </w:r>
      <w:proofErr w:type="spellEnd"/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100 процентов.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8.Арендная плата за земли, находящиеся в собственности сельских п</w:t>
      </w:r>
      <w:r w:rsidRPr="0006574F">
        <w:rPr>
          <w:rFonts w:ascii="Times New Roman" w:hAnsi="Times New Roman" w:cs="Times New Roman"/>
          <w:sz w:val="28"/>
          <w:szCs w:val="28"/>
        </w:rPr>
        <w:t>о</w:t>
      </w:r>
      <w:r w:rsidRPr="0006574F">
        <w:rPr>
          <w:rFonts w:ascii="Times New Roman" w:hAnsi="Times New Roman" w:cs="Times New Roman"/>
          <w:sz w:val="28"/>
          <w:szCs w:val="28"/>
        </w:rPr>
        <w:t xml:space="preserve">селений по данным главного администратора доходов – администрации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К</w:t>
      </w:r>
      <w:r w:rsidRPr="0006574F">
        <w:rPr>
          <w:rFonts w:ascii="Times New Roman" w:hAnsi="Times New Roman" w:cs="Times New Roman"/>
          <w:sz w:val="28"/>
          <w:szCs w:val="28"/>
        </w:rPr>
        <w:t>и</w:t>
      </w:r>
      <w:r w:rsidRPr="0006574F">
        <w:rPr>
          <w:rFonts w:ascii="Times New Roman" w:hAnsi="Times New Roman" w:cs="Times New Roman"/>
          <w:sz w:val="28"/>
          <w:szCs w:val="28"/>
        </w:rPr>
        <w:t>рюшкинского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  Прогноз общей суммы поступлений арендной платы за земельные участки рассчитывается по формуле: 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Пар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>.=(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Ао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р –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Аум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Аув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) х I+(З х </w:t>
      </w: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где: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Пар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>. – сумма доходов от арендной платы за земельные участки,  прогнозируемая к поступлению в бюджет муниципального образования «К</w:t>
      </w:r>
      <w:r w:rsidRPr="0006574F">
        <w:rPr>
          <w:rFonts w:ascii="Times New Roman" w:hAnsi="Times New Roman" w:cs="Times New Roman"/>
          <w:sz w:val="28"/>
          <w:szCs w:val="28"/>
        </w:rPr>
        <w:t>и</w:t>
      </w:r>
      <w:r w:rsidRPr="0006574F">
        <w:rPr>
          <w:rFonts w:ascii="Times New Roman" w:hAnsi="Times New Roman" w:cs="Times New Roman"/>
          <w:sz w:val="28"/>
          <w:szCs w:val="28"/>
        </w:rPr>
        <w:t>рюшкинский сельсовет»;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Ао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 – ожидаемый объем поступлений в текущем году;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Ар – объем поступлений в текущем году платежей, носящих разовый характер;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Аум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– объем уменьшения арендной платы;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74F">
        <w:rPr>
          <w:rFonts w:ascii="Times New Roman" w:hAnsi="Times New Roman" w:cs="Times New Roman"/>
          <w:sz w:val="28"/>
          <w:szCs w:val="28"/>
        </w:rPr>
        <w:t>Аув</w:t>
      </w:r>
      <w:proofErr w:type="spellEnd"/>
      <w:r w:rsidRPr="0006574F">
        <w:rPr>
          <w:rFonts w:ascii="Times New Roman" w:hAnsi="Times New Roman" w:cs="Times New Roman"/>
          <w:sz w:val="28"/>
          <w:szCs w:val="28"/>
        </w:rPr>
        <w:t xml:space="preserve"> – объем увеличения поступлений арендной платы;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>I –прогнозируемый индекс потребительских цен на очередной финанс</w:t>
      </w:r>
      <w:r w:rsidRPr="0006574F">
        <w:rPr>
          <w:rFonts w:ascii="Times New Roman" w:hAnsi="Times New Roman" w:cs="Times New Roman"/>
          <w:sz w:val="28"/>
          <w:szCs w:val="28"/>
        </w:rPr>
        <w:t>о</w:t>
      </w:r>
      <w:r w:rsidRPr="0006574F">
        <w:rPr>
          <w:rFonts w:ascii="Times New Roman" w:hAnsi="Times New Roman" w:cs="Times New Roman"/>
          <w:sz w:val="28"/>
          <w:szCs w:val="28"/>
        </w:rPr>
        <w:t>вый год и плановый период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К – коэффициент сокращения задолженности (в расчете принимается </w:t>
      </w:r>
      <w:proofErr w:type="gramStart"/>
      <w:r w:rsidRPr="0006574F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10%)</w:t>
      </w:r>
    </w:p>
    <w:p w:rsidR="0006574F" w:rsidRPr="0006574F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74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6574F">
        <w:rPr>
          <w:rFonts w:ascii="Times New Roman" w:hAnsi="Times New Roman" w:cs="Times New Roman"/>
          <w:sz w:val="28"/>
          <w:szCs w:val="28"/>
        </w:rPr>
        <w:t xml:space="preserve"> – сумма задолженности прошлых лет без учета отсроченных (расср</w:t>
      </w:r>
      <w:r w:rsidRPr="0006574F">
        <w:rPr>
          <w:rFonts w:ascii="Times New Roman" w:hAnsi="Times New Roman" w:cs="Times New Roman"/>
          <w:sz w:val="28"/>
          <w:szCs w:val="28"/>
        </w:rPr>
        <w:t>о</w:t>
      </w:r>
      <w:r w:rsidRPr="0006574F">
        <w:rPr>
          <w:rFonts w:ascii="Times New Roman" w:hAnsi="Times New Roman" w:cs="Times New Roman"/>
          <w:sz w:val="28"/>
          <w:szCs w:val="28"/>
        </w:rPr>
        <w:t>ченных) и приостановленных к взысканию платежей.</w:t>
      </w:r>
    </w:p>
    <w:p w:rsidR="00732722" w:rsidRDefault="0006574F" w:rsidP="00065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4F">
        <w:rPr>
          <w:rFonts w:ascii="Times New Roman" w:hAnsi="Times New Roman" w:cs="Times New Roman"/>
          <w:sz w:val="28"/>
          <w:szCs w:val="28"/>
        </w:rPr>
        <w:t xml:space="preserve">  Данный источник доходов зачисляется в местный бюджет по нормат</w:t>
      </w:r>
      <w:r w:rsidRPr="0006574F">
        <w:rPr>
          <w:rFonts w:ascii="Times New Roman" w:hAnsi="Times New Roman" w:cs="Times New Roman"/>
          <w:sz w:val="28"/>
          <w:szCs w:val="28"/>
        </w:rPr>
        <w:t>и</w:t>
      </w:r>
      <w:r w:rsidRPr="0006574F">
        <w:rPr>
          <w:rFonts w:ascii="Times New Roman" w:hAnsi="Times New Roman" w:cs="Times New Roman"/>
          <w:sz w:val="28"/>
          <w:szCs w:val="28"/>
        </w:rPr>
        <w:t>ву 100 процентов.</w:t>
      </w:r>
    </w:p>
    <w:p w:rsidR="0006574F" w:rsidRPr="009A4D03" w:rsidRDefault="0006574F" w:rsidP="007327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622" w:rsidRPr="00DB6E1F" w:rsidRDefault="00095622" w:rsidP="00DB6E1F">
      <w:pPr>
        <w:spacing w:before="20" w:after="20"/>
        <w:ind w:firstLine="567"/>
        <w:jc w:val="center"/>
        <w:rPr>
          <w:rFonts w:eastAsia="Calibri"/>
          <w:bCs/>
          <w:sz w:val="28"/>
          <w:szCs w:val="28"/>
        </w:rPr>
      </w:pPr>
      <w:r w:rsidRPr="00DB6E1F">
        <w:rPr>
          <w:rFonts w:eastAsia="Calibri"/>
          <w:bCs/>
          <w:sz w:val="28"/>
          <w:szCs w:val="28"/>
          <w:lang w:val="en-US"/>
        </w:rPr>
        <w:t>II</w:t>
      </w:r>
      <w:r w:rsidRPr="00DB6E1F">
        <w:rPr>
          <w:rFonts w:eastAsia="Calibri"/>
          <w:bCs/>
          <w:sz w:val="28"/>
          <w:szCs w:val="28"/>
        </w:rPr>
        <w:t>. Планирование бюджетных ассигнований местного бюджета</w:t>
      </w:r>
    </w:p>
    <w:p w:rsidR="00095622" w:rsidRPr="00C22830" w:rsidRDefault="00095622" w:rsidP="00095622">
      <w:pPr>
        <w:spacing w:before="20" w:after="20"/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095622" w:rsidRPr="00C22830" w:rsidRDefault="00095622" w:rsidP="00095622">
      <w:pPr>
        <w:ind w:firstLine="851"/>
        <w:jc w:val="both"/>
        <w:rPr>
          <w:color w:val="000000"/>
          <w:sz w:val="28"/>
          <w:szCs w:val="28"/>
        </w:rPr>
      </w:pPr>
      <w:r w:rsidRPr="00C22830">
        <w:rPr>
          <w:color w:val="000000"/>
          <w:sz w:val="28"/>
          <w:szCs w:val="28"/>
        </w:rPr>
        <w:t>1. Планирование бюджетных ассигнований производится в соотве</w:t>
      </w:r>
      <w:r w:rsidRPr="00C22830">
        <w:rPr>
          <w:color w:val="000000"/>
          <w:sz w:val="28"/>
          <w:szCs w:val="28"/>
        </w:rPr>
        <w:t>т</w:t>
      </w:r>
      <w:r w:rsidRPr="00C22830">
        <w:rPr>
          <w:color w:val="000000"/>
          <w:sz w:val="28"/>
          <w:szCs w:val="28"/>
        </w:rPr>
        <w:t>ствии с расходными обязательствами муниципального образования «</w:t>
      </w:r>
      <w:r w:rsidR="00EC78BE">
        <w:rPr>
          <w:color w:val="000000"/>
          <w:sz w:val="28"/>
          <w:szCs w:val="28"/>
        </w:rPr>
        <w:t>Кирю</w:t>
      </w:r>
      <w:r w:rsidR="00EC78BE">
        <w:rPr>
          <w:color w:val="000000"/>
          <w:sz w:val="28"/>
          <w:szCs w:val="28"/>
        </w:rPr>
        <w:t>ш</w:t>
      </w:r>
      <w:r w:rsidR="00EC78BE">
        <w:rPr>
          <w:color w:val="000000"/>
          <w:sz w:val="28"/>
          <w:szCs w:val="28"/>
        </w:rPr>
        <w:t>кинский</w:t>
      </w:r>
      <w:r w:rsidRPr="00C22830">
        <w:rPr>
          <w:color w:val="000000"/>
          <w:sz w:val="28"/>
          <w:szCs w:val="28"/>
        </w:rPr>
        <w:t xml:space="preserve"> сельсовет», исполнение которых осуществляется за счет средств местного бюджета.</w:t>
      </w:r>
    </w:p>
    <w:p w:rsidR="00095622" w:rsidRPr="00C22830" w:rsidRDefault="00095622" w:rsidP="00623FD9">
      <w:pPr>
        <w:pStyle w:val="ae"/>
        <w:ind w:firstLine="851"/>
        <w:jc w:val="both"/>
        <w:rPr>
          <w:color w:val="000000"/>
          <w:szCs w:val="28"/>
        </w:rPr>
      </w:pPr>
      <w:r w:rsidRPr="00C22830">
        <w:rPr>
          <w:color w:val="000000"/>
          <w:szCs w:val="28"/>
        </w:rPr>
        <w:t>В состав бюджетных ассигнований на исполнение действующих ра</w:t>
      </w:r>
      <w:r w:rsidRPr="00C22830">
        <w:rPr>
          <w:color w:val="000000"/>
          <w:szCs w:val="28"/>
        </w:rPr>
        <w:t>с</w:t>
      </w:r>
      <w:r w:rsidRPr="00C22830">
        <w:rPr>
          <w:color w:val="000000"/>
          <w:szCs w:val="28"/>
        </w:rPr>
        <w:t>ходных обязательств муниципального образования «</w:t>
      </w:r>
      <w:r w:rsidR="0006574F">
        <w:rPr>
          <w:color w:val="000000"/>
          <w:szCs w:val="28"/>
        </w:rPr>
        <w:t>Кирюшкинский</w:t>
      </w:r>
      <w:r w:rsidRPr="00C22830">
        <w:rPr>
          <w:color w:val="000000"/>
          <w:szCs w:val="28"/>
        </w:rPr>
        <w:t xml:space="preserve"> сельс</w:t>
      </w:r>
      <w:r w:rsidRPr="00C22830">
        <w:rPr>
          <w:color w:val="000000"/>
          <w:szCs w:val="28"/>
        </w:rPr>
        <w:t>о</w:t>
      </w:r>
      <w:r w:rsidRPr="00C22830">
        <w:rPr>
          <w:color w:val="000000"/>
          <w:szCs w:val="28"/>
        </w:rPr>
        <w:t>вет» включаются бюджетные ассигнования по перечню расходных обяз</w:t>
      </w:r>
      <w:r w:rsidRPr="00C22830">
        <w:rPr>
          <w:color w:val="000000"/>
          <w:szCs w:val="28"/>
        </w:rPr>
        <w:t>а</w:t>
      </w:r>
      <w:r w:rsidRPr="00C22830">
        <w:rPr>
          <w:color w:val="000000"/>
          <w:szCs w:val="28"/>
        </w:rPr>
        <w:t>тельств муниципального образования «</w:t>
      </w:r>
      <w:r w:rsidR="0006574F">
        <w:rPr>
          <w:color w:val="000000"/>
          <w:szCs w:val="28"/>
        </w:rPr>
        <w:t>Кирюшкинский</w:t>
      </w:r>
      <w:r w:rsidRPr="00C22830">
        <w:rPr>
          <w:color w:val="000000"/>
          <w:szCs w:val="28"/>
        </w:rPr>
        <w:t xml:space="preserve"> сельсовет», обусло</w:t>
      </w:r>
      <w:r w:rsidRPr="00C22830">
        <w:rPr>
          <w:color w:val="000000"/>
          <w:szCs w:val="28"/>
        </w:rPr>
        <w:t>в</w:t>
      </w:r>
      <w:r w:rsidRPr="00C22830">
        <w:rPr>
          <w:color w:val="000000"/>
          <w:szCs w:val="28"/>
        </w:rPr>
        <w:t>ленных действующими нормативными правовыми актами, договорами (с</w:t>
      </w:r>
      <w:r w:rsidRPr="00C22830">
        <w:rPr>
          <w:color w:val="000000"/>
          <w:szCs w:val="28"/>
        </w:rPr>
        <w:t>о</w:t>
      </w:r>
      <w:r w:rsidRPr="00C22830">
        <w:rPr>
          <w:color w:val="000000"/>
          <w:szCs w:val="28"/>
        </w:rPr>
        <w:t>глашениями), за исключением норм, действие которых истекает, приостано</w:t>
      </w:r>
      <w:r w:rsidRPr="00C22830">
        <w:rPr>
          <w:color w:val="000000"/>
          <w:szCs w:val="28"/>
        </w:rPr>
        <w:t>в</w:t>
      </w:r>
      <w:r w:rsidRPr="00C22830">
        <w:rPr>
          <w:color w:val="000000"/>
          <w:szCs w:val="28"/>
        </w:rPr>
        <w:t>лено или предлагается (планируется) к приостановлению, п</w:t>
      </w:r>
      <w:r w:rsidR="00865570">
        <w:rPr>
          <w:color w:val="000000"/>
          <w:szCs w:val="28"/>
        </w:rPr>
        <w:t>ризнанию утр</w:t>
      </w:r>
      <w:r w:rsidR="00865570">
        <w:rPr>
          <w:color w:val="000000"/>
          <w:szCs w:val="28"/>
        </w:rPr>
        <w:t>а</w:t>
      </w:r>
      <w:r w:rsidR="00865570">
        <w:rPr>
          <w:color w:val="000000"/>
          <w:szCs w:val="28"/>
        </w:rPr>
        <w:t>тившими силу в 2017</w:t>
      </w:r>
      <w:r w:rsidR="00623FD9">
        <w:rPr>
          <w:color w:val="000000"/>
          <w:szCs w:val="28"/>
        </w:rPr>
        <w:t>-2019 годах</w:t>
      </w:r>
      <w:r w:rsidRPr="00C22830">
        <w:rPr>
          <w:color w:val="000000"/>
          <w:szCs w:val="28"/>
        </w:rPr>
        <w:t>.</w:t>
      </w:r>
      <w:bookmarkStart w:id="1" w:name="Par526"/>
      <w:bookmarkEnd w:id="1"/>
      <w:r w:rsidR="00623FD9" w:rsidRPr="0094729E">
        <w:rPr>
          <w:color w:val="000000"/>
        </w:rPr>
        <w:t xml:space="preserve"> При этом объем бюджетных ассигнований на исполнение действующих расходных обязательств </w:t>
      </w:r>
      <w:proofErr w:type="spellStart"/>
      <w:r w:rsidR="0006574F">
        <w:rPr>
          <w:color w:val="000000"/>
        </w:rPr>
        <w:t>Кирюшкинского</w:t>
      </w:r>
      <w:proofErr w:type="spellEnd"/>
      <w:r w:rsidR="00623FD9">
        <w:rPr>
          <w:color w:val="000000"/>
        </w:rPr>
        <w:t xml:space="preserve"> сел</w:t>
      </w:r>
      <w:r w:rsidR="00623FD9">
        <w:rPr>
          <w:color w:val="000000"/>
        </w:rPr>
        <w:t>ь</w:t>
      </w:r>
      <w:r w:rsidR="00623FD9">
        <w:rPr>
          <w:color w:val="000000"/>
        </w:rPr>
        <w:t>совета</w:t>
      </w:r>
      <w:r w:rsidR="00623FD9" w:rsidRPr="0094729E">
        <w:rPr>
          <w:color w:val="000000"/>
        </w:rPr>
        <w:t xml:space="preserve"> может рассчитываться с учетом индексации</w:t>
      </w:r>
      <w:r w:rsidR="00623FD9">
        <w:rPr>
          <w:color w:val="000000"/>
        </w:rPr>
        <w:t xml:space="preserve"> </w:t>
      </w:r>
      <w:r w:rsidR="00623FD9" w:rsidRPr="0094729E">
        <w:rPr>
          <w:color w:val="000000"/>
        </w:rPr>
        <w:t xml:space="preserve">(изменения), если это предусмотрено </w:t>
      </w:r>
      <w:r w:rsidR="00623FD9" w:rsidRPr="0094729E">
        <w:rPr>
          <w:color w:val="000000"/>
          <w:szCs w:val="28"/>
        </w:rPr>
        <w:t>данными нормативными правовыми актами, договорами (с</w:t>
      </w:r>
      <w:r w:rsidR="00623FD9" w:rsidRPr="0094729E">
        <w:rPr>
          <w:color w:val="000000"/>
          <w:szCs w:val="28"/>
        </w:rPr>
        <w:t>о</w:t>
      </w:r>
      <w:r w:rsidR="00623FD9" w:rsidRPr="0094729E">
        <w:rPr>
          <w:color w:val="000000"/>
          <w:szCs w:val="28"/>
        </w:rPr>
        <w:t>глашениями).</w:t>
      </w:r>
    </w:p>
    <w:p w:rsidR="00095622" w:rsidRDefault="00865570" w:rsidP="00865570">
      <w:pPr>
        <w:tabs>
          <w:tab w:val="left" w:pos="0"/>
        </w:tabs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095622" w:rsidRPr="00C22830">
        <w:rPr>
          <w:color w:val="000000"/>
          <w:sz w:val="28"/>
          <w:szCs w:val="28"/>
        </w:rPr>
        <w:t>2. Предельные объемы</w:t>
      </w:r>
      <w:r w:rsidR="00095622" w:rsidRPr="00C22830">
        <w:rPr>
          <w:bCs/>
          <w:sz w:val="28"/>
          <w:szCs w:val="28"/>
        </w:rPr>
        <w:t xml:space="preserve"> бюджетных ассигнований </w:t>
      </w:r>
      <w:r w:rsidR="00095622" w:rsidRPr="00C22830">
        <w:rPr>
          <w:color w:val="000000"/>
          <w:sz w:val="28"/>
          <w:szCs w:val="28"/>
        </w:rPr>
        <w:t>на исполнение ра</w:t>
      </w:r>
      <w:r w:rsidR="00095622" w:rsidRPr="00C22830">
        <w:rPr>
          <w:color w:val="000000"/>
          <w:sz w:val="28"/>
          <w:szCs w:val="28"/>
        </w:rPr>
        <w:t>с</w:t>
      </w:r>
      <w:r w:rsidR="00095622" w:rsidRPr="00C22830">
        <w:rPr>
          <w:color w:val="000000"/>
          <w:sz w:val="28"/>
          <w:szCs w:val="28"/>
        </w:rPr>
        <w:t>ходных обязательств муниципального образования «</w:t>
      </w:r>
      <w:r w:rsidR="0006574F">
        <w:rPr>
          <w:color w:val="000000"/>
          <w:sz w:val="28"/>
          <w:szCs w:val="28"/>
        </w:rPr>
        <w:t>Кирюшкинский</w:t>
      </w:r>
      <w:r w:rsidR="00095622" w:rsidRPr="00C22830">
        <w:rPr>
          <w:color w:val="000000"/>
          <w:sz w:val="28"/>
          <w:szCs w:val="28"/>
        </w:rPr>
        <w:t xml:space="preserve"> сельс</w:t>
      </w:r>
      <w:r w:rsidR="00095622" w:rsidRPr="00C22830">
        <w:rPr>
          <w:color w:val="000000"/>
          <w:sz w:val="28"/>
          <w:szCs w:val="28"/>
        </w:rPr>
        <w:t>о</w:t>
      </w:r>
      <w:r w:rsidR="00095622" w:rsidRPr="00C22830">
        <w:rPr>
          <w:color w:val="000000"/>
          <w:sz w:val="28"/>
          <w:szCs w:val="28"/>
        </w:rPr>
        <w:t xml:space="preserve">вет» </w:t>
      </w:r>
      <w:r w:rsidR="00095622" w:rsidRPr="00C22830">
        <w:rPr>
          <w:bCs/>
          <w:sz w:val="28"/>
          <w:szCs w:val="28"/>
        </w:rPr>
        <w:t xml:space="preserve"> определяются исходя из объемов бюджетных ассигнований, утве</w:t>
      </w:r>
      <w:r w:rsidR="00095622" w:rsidRPr="00C22830">
        <w:rPr>
          <w:bCs/>
          <w:sz w:val="28"/>
          <w:szCs w:val="28"/>
        </w:rPr>
        <w:t>р</w:t>
      </w:r>
      <w:r w:rsidR="00095622" w:rsidRPr="00C22830">
        <w:rPr>
          <w:bCs/>
          <w:sz w:val="28"/>
          <w:szCs w:val="28"/>
        </w:rPr>
        <w:t xml:space="preserve">жденных решением Совета депутатов муниципального образования </w:t>
      </w:r>
      <w:r w:rsidR="00095622" w:rsidRPr="00C22830">
        <w:rPr>
          <w:sz w:val="28"/>
          <w:szCs w:val="28"/>
        </w:rPr>
        <w:t xml:space="preserve"> </w:t>
      </w:r>
      <w:r w:rsidR="00095622" w:rsidRPr="00C22830">
        <w:rPr>
          <w:color w:val="000000"/>
          <w:sz w:val="28"/>
          <w:szCs w:val="28"/>
        </w:rPr>
        <w:t>«</w:t>
      </w:r>
      <w:r w:rsidR="0006574F">
        <w:rPr>
          <w:color w:val="000000"/>
          <w:sz w:val="28"/>
          <w:szCs w:val="28"/>
        </w:rPr>
        <w:t>К</w:t>
      </w:r>
      <w:r w:rsidR="0006574F">
        <w:rPr>
          <w:color w:val="000000"/>
          <w:sz w:val="28"/>
          <w:szCs w:val="28"/>
        </w:rPr>
        <w:t>и</w:t>
      </w:r>
      <w:r w:rsidR="0006574F">
        <w:rPr>
          <w:color w:val="000000"/>
          <w:sz w:val="28"/>
          <w:szCs w:val="28"/>
        </w:rPr>
        <w:t>рюшкинский</w:t>
      </w:r>
      <w:r w:rsidR="00095622" w:rsidRPr="00C22830">
        <w:rPr>
          <w:color w:val="000000"/>
          <w:sz w:val="28"/>
          <w:szCs w:val="28"/>
        </w:rPr>
        <w:t xml:space="preserve"> сельсовет» </w:t>
      </w:r>
      <w:r w:rsidR="00095622" w:rsidRPr="00C22830">
        <w:rPr>
          <w:bCs/>
          <w:sz w:val="28"/>
          <w:szCs w:val="28"/>
        </w:rPr>
        <w:t xml:space="preserve">«О бюджете  </w:t>
      </w:r>
      <w:r w:rsidR="00095622" w:rsidRPr="00C22830">
        <w:rPr>
          <w:color w:val="000000"/>
          <w:sz w:val="28"/>
          <w:szCs w:val="28"/>
        </w:rPr>
        <w:t>муниципального образования «</w:t>
      </w:r>
      <w:r w:rsidR="0006574F">
        <w:rPr>
          <w:color w:val="000000"/>
          <w:sz w:val="28"/>
          <w:szCs w:val="28"/>
        </w:rPr>
        <w:t>К</w:t>
      </w:r>
      <w:r w:rsidR="0006574F">
        <w:rPr>
          <w:color w:val="000000"/>
          <w:sz w:val="28"/>
          <w:szCs w:val="28"/>
        </w:rPr>
        <w:t>и</w:t>
      </w:r>
      <w:r w:rsidR="0006574F">
        <w:rPr>
          <w:color w:val="000000"/>
          <w:sz w:val="28"/>
          <w:szCs w:val="28"/>
        </w:rPr>
        <w:t>рюшкинский</w:t>
      </w:r>
      <w:r w:rsidR="00095622" w:rsidRPr="00C22830">
        <w:rPr>
          <w:color w:val="000000"/>
          <w:sz w:val="28"/>
          <w:szCs w:val="28"/>
        </w:rPr>
        <w:t xml:space="preserve"> сельсовет» </w:t>
      </w:r>
      <w:r w:rsidR="00095622" w:rsidRPr="00C22830">
        <w:rPr>
          <w:bCs/>
          <w:sz w:val="28"/>
          <w:szCs w:val="28"/>
        </w:rPr>
        <w:t>на 201</w:t>
      </w:r>
      <w:r>
        <w:rPr>
          <w:bCs/>
          <w:sz w:val="28"/>
          <w:szCs w:val="28"/>
        </w:rPr>
        <w:t xml:space="preserve">7 </w:t>
      </w:r>
      <w:r w:rsidR="00095622" w:rsidRPr="00C22830">
        <w:rPr>
          <w:bCs/>
          <w:sz w:val="28"/>
          <w:szCs w:val="28"/>
        </w:rPr>
        <w:t xml:space="preserve">год </w:t>
      </w:r>
      <w:r>
        <w:rPr>
          <w:sz w:val="28"/>
          <w:szCs w:val="28"/>
        </w:rPr>
        <w:t>и плановый период 2018 и 2019 годов</w:t>
      </w:r>
      <w:r w:rsidR="00095622" w:rsidRPr="00C22830">
        <w:rPr>
          <w:bCs/>
          <w:sz w:val="28"/>
          <w:szCs w:val="28"/>
        </w:rPr>
        <w:t xml:space="preserve">». </w:t>
      </w:r>
    </w:p>
    <w:p w:rsidR="00562FEF" w:rsidRPr="00C22830" w:rsidRDefault="00562FEF" w:rsidP="00562F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2830">
        <w:rPr>
          <w:sz w:val="28"/>
          <w:szCs w:val="28"/>
        </w:rPr>
        <w:t>. В предельных объемах бюджетных ассигнований учтены расходы, планируемые к реализации за счет средств областн</w:t>
      </w:r>
      <w:r>
        <w:rPr>
          <w:sz w:val="28"/>
          <w:szCs w:val="28"/>
        </w:rPr>
        <w:t xml:space="preserve">ого бюджета </w:t>
      </w:r>
      <w:r w:rsidRPr="00C22830">
        <w:rPr>
          <w:sz w:val="28"/>
          <w:szCs w:val="28"/>
        </w:rPr>
        <w:t>.</w:t>
      </w:r>
    </w:p>
    <w:p w:rsidR="00095622" w:rsidRPr="00865570" w:rsidRDefault="00865570" w:rsidP="00562FEF">
      <w:pPr>
        <w:tabs>
          <w:tab w:val="left" w:pos="851"/>
          <w:tab w:val="left" w:pos="993"/>
          <w:tab w:val="left" w:pos="1701"/>
        </w:tabs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</w:t>
      </w:r>
      <w:r w:rsidR="00562FEF">
        <w:rPr>
          <w:rFonts w:eastAsia="Calibri"/>
          <w:bCs/>
          <w:sz w:val="28"/>
          <w:szCs w:val="28"/>
        </w:rPr>
        <w:t xml:space="preserve">  4</w:t>
      </w:r>
      <w:r w:rsidR="00095622" w:rsidRPr="00C22830">
        <w:rPr>
          <w:rFonts w:eastAsia="Calibri"/>
          <w:bCs/>
          <w:sz w:val="28"/>
          <w:szCs w:val="28"/>
        </w:rPr>
        <w:t>. Бюджет</w:t>
      </w:r>
      <w:r w:rsidR="00095622">
        <w:rPr>
          <w:rFonts w:eastAsia="Calibri"/>
          <w:bCs/>
          <w:sz w:val="28"/>
          <w:szCs w:val="28"/>
        </w:rPr>
        <w:t xml:space="preserve"> </w:t>
      </w:r>
      <w:r w:rsidR="00095622" w:rsidRPr="00C22830">
        <w:rPr>
          <w:bCs/>
          <w:sz w:val="28"/>
          <w:szCs w:val="28"/>
        </w:rPr>
        <w:t xml:space="preserve">муниципального образования </w:t>
      </w:r>
      <w:r w:rsidR="00095622" w:rsidRPr="00C22830">
        <w:rPr>
          <w:sz w:val="28"/>
          <w:szCs w:val="28"/>
        </w:rPr>
        <w:t xml:space="preserve"> </w:t>
      </w:r>
      <w:r w:rsidR="00095622" w:rsidRPr="00C22830">
        <w:rPr>
          <w:color w:val="000000"/>
          <w:sz w:val="28"/>
          <w:szCs w:val="28"/>
        </w:rPr>
        <w:t>«</w:t>
      </w:r>
      <w:r w:rsidR="0006574F">
        <w:rPr>
          <w:color w:val="000000"/>
          <w:sz w:val="28"/>
          <w:szCs w:val="28"/>
        </w:rPr>
        <w:t>Кирюшкинский</w:t>
      </w:r>
      <w:r w:rsidR="00095622" w:rsidRPr="00C22830">
        <w:rPr>
          <w:color w:val="000000"/>
          <w:sz w:val="28"/>
          <w:szCs w:val="28"/>
        </w:rPr>
        <w:t xml:space="preserve"> сельсовет»</w:t>
      </w:r>
      <w:r>
        <w:rPr>
          <w:rFonts w:eastAsia="Calibri"/>
          <w:bCs/>
          <w:sz w:val="28"/>
          <w:szCs w:val="28"/>
        </w:rPr>
        <w:t xml:space="preserve"> на 2017</w:t>
      </w:r>
      <w:r w:rsidR="00095622" w:rsidRPr="00C22830">
        <w:rPr>
          <w:rFonts w:eastAsia="Calibri"/>
          <w:bCs/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плановый период 2018 и 2019 </w:t>
      </w:r>
      <w:proofErr w:type="spellStart"/>
      <w:r>
        <w:rPr>
          <w:sz w:val="28"/>
          <w:szCs w:val="28"/>
        </w:rPr>
        <w:t>годов</w:t>
      </w:r>
      <w:r w:rsidR="00095622" w:rsidRPr="00C22830">
        <w:rPr>
          <w:rFonts w:eastAsia="Calibri"/>
          <w:bCs/>
          <w:sz w:val="28"/>
          <w:szCs w:val="28"/>
        </w:rPr>
        <w:t>формируется</w:t>
      </w:r>
      <w:proofErr w:type="spellEnd"/>
      <w:r w:rsidR="00095622" w:rsidRPr="00C22830">
        <w:rPr>
          <w:rFonts w:eastAsia="Calibri"/>
          <w:bCs/>
          <w:sz w:val="28"/>
          <w:szCs w:val="28"/>
        </w:rPr>
        <w:t xml:space="preserve"> на основе м</w:t>
      </w:r>
      <w:r w:rsidR="00095622" w:rsidRPr="00C22830">
        <w:rPr>
          <w:rFonts w:eastAsia="Calibri"/>
          <w:bCs/>
          <w:sz w:val="28"/>
          <w:szCs w:val="28"/>
        </w:rPr>
        <w:t>у</w:t>
      </w:r>
      <w:r w:rsidR="00095622" w:rsidRPr="00C22830">
        <w:rPr>
          <w:rFonts w:eastAsia="Calibri"/>
          <w:bCs/>
          <w:sz w:val="28"/>
          <w:szCs w:val="28"/>
        </w:rPr>
        <w:t>ниципальных</w:t>
      </w:r>
      <w:r w:rsidR="00095622">
        <w:rPr>
          <w:rFonts w:eastAsia="Calibri"/>
          <w:bCs/>
          <w:sz w:val="28"/>
          <w:szCs w:val="28"/>
        </w:rPr>
        <w:t xml:space="preserve"> программ </w:t>
      </w:r>
      <w:r w:rsidR="00095622" w:rsidRPr="00C22830">
        <w:rPr>
          <w:bCs/>
          <w:sz w:val="28"/>
          <w:szCs w:val="28"/>
        </w:rPr>
        <w:t xml:space="preserve">муниципального образования </w:t>
      </w:r>
      <w:r w:rsidR="00095622" w:rsidRPr="00C22830">
        <w:rPr>
          <w:sz w:val="28"/>
          <w:szCs w:val="28"/>
        </w:rPr>
        <w:t xml:space="preserve"> </w:t>
      </w:r>
      <w:r w:rsidR="00095622" w:rsidRPr="00C22830">
        <w:rPr>
          <w:color w:val="000000"/>
          <w:sz w:val="28"/>
          <w:szCs w:val="28"/>
        </w:rPr>
        <w:t>«</w:t>
      </w:r>
      <w:r w:rsidR="0006574F">
        <w:rPr>
          <w:color w:val="000000"/>
          <w:sz w:val="28"/>
          <w:szCs w:val="28"/>
        </w:rPr>
        <w:t>Кирюшкинский</w:t>
      </w:r>
      <w:r w:rsidR="00095622" w:rsidRPr="00C22830">
        <w:rPr>
          <w:color w:val="000000"/>
          <w:sz w:val="28"/>
          <w:szCs w:val="28"/>
        </w:rPr>
        <w:t xml:space="preserve"> сельсовет»</w:t>
      </w:r>
      <w:r w:rsidR="00095622" w:rsidRPr="00C22830">
        <w:rPr>
          <w:rFonts w:eastAsia="Calibri"/>
          <w:bCs/>
          <w:sz w:val="28"/>
          <w:szCs w:val="28"/>
        </w:rPr>
        <w:t>. Распределение бюджетных ассигнований формируется по мун</w:t>
      </w:r>
      <w:r w:rsidR="00095622" w:rsidRPr="00C22830">
        <w:rPr>
          <w:rFonts w:eastAsia="Calibri"/>
          <w:bCs/>
          <w:sz w:val="28"/>
          <w:szCs w:val="28"/>
        </w:rPr>
        <w:t>и</w:t>
      </w:r>
      <w:r w:rsidR="00095622" w:rsidRPr="00C22830">
        <w:rPr>
          <w:rFonts w:eastAsia="Calibri"/>
          <w:bCs/>
          <w:sz w:val="28"/>
          <w:szCs w:val="28"/>
        </w:rPr>
        <w:t>ципальным программам (подпрограммам), разделам, подразделам и видам расходов (группам).</w:t>
      </w:r>
    </w:p>
    <w:p w:rsidR="00095622" w:rsidRPr="00C22830" w:rsidRDefault="00095622" w:rsidP="00095622">
      <w:pPr>
        <w:spacing w:before="20"/>
        <w:ind w:firstLine="851"/>
        <w:jc w:val="both"/>
        <w:rPr>
          <w:rFonts w:eastAsia="Calibri"/>
          <w:sz w:val="28"/>
          <w:szCs w:val="28"/>
        </w:rPr>
      </w:pPr>
      <w:r w:rsidRPr="00C22830">
        <w:rPr>
          <w:rFonts w:eastAsia="Calibri"/>
          <w:bCs/>
          <w:sz w:val="28"/>
          <w:szCs w:val="28"/>
        </w:rPr>
        <w:t>Расходы на реализацию мероприятий, включенных в муниципальные программы</w:t>
      </w:r>
      <w:r w:rsidRPr="00C2283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C22830">
        <w:rPr>
          <w:color w:val="000000"/>
          <w:sz w:val="28"/>
          <w:szCs w:val="28"/>
        </w:rPr>
        <w:t>муниципального образования «</w:t>
      </w:r>
      <w:r w:rsidR="0006574F">
        <w:rPr>
          <w:color w:val="000000"/>
          <w:sz w:val="28"/>
          <w:szCs w:val="28"/>
        </w:rPr>
        <w:t>Кирюшкинский</w:t>
      </w:r>
      <w:r w:rsidRPr="00C22830">
        <w:rPr>
          <w:color w:val="000000"/>
          <w:sz w:val="28"/>
          <w:szCs w:val="28"/>
        </w:rPr>
        <w:t xml:space="preserve"> сельсовет»</w:t>
      </w:r>
      <w:r w:rsidRPr="00C22830">
        <w:rPr>
          <w:rFonts w:eastAsia="Calibri"/>
          <w:sz w:val="28"/>
          <w:szCs w:val="28"/>
        </w:rPr>
        <w:t xml:space="preserve"> опр</w:t>
      </w:r>
      <w:r w:rsidRPr="00C22830">
        <w:rPr>
          <w:rFonts w:eastAsia="Calibri"/>
          <w:sz w:val="28"/>
          <w:szCs w:val="28"/>
        </w:rPr>
        <w:t>е</w:t>
      </w:r>
      <w:r w:rsidRPr="00C22830">
        <w:rPr>
          <w:rFonts w:eastAsia="Calibri"/>
          <w:sz w:val="28"/>
          <w:szCs w:val="28"/>
        </w:rPr>
        <w:t>деляются с учетом предельных объемов бюджетных ассигнований,  и нео</w:t>
      </w:r>
      <w:r w:rsidRPr="00C22830">
        <w:rPr>
          <w:rFonts w:eastAsia="Calibri"/>
          <w:sz w:val="28"/>
          <w:szCs w:val="28"/>
        </w:rPr>
        <w:t>б</w:t>
      </w:r>
      <w:r w:rsidRPr="00C22830">
        <w:rPr>
          <w:rFonts w:eastAsia="Calibri"/>
          <w:sz w:val="28"/>
          <w:szCs w:val="28"/>
        </w:rPr>
        <w:t>ходимостью достижения целевых показателей установленных муниципал</w:t>
      </w:r>
      <w:r w:rsidRPr="00C22830">
        <w:rPr>
          <w:rFonts w:eastAsia="Calibri"/>
          <w:sz w:val="28"/>
          <w:szCs w:val="28"/>
        </w:rPr>
        <w:t>ь</w:t>
      </w:r>
      <w:r w:rsidRPr="00C22830">
        <w:rPr>
          <w:rFonts w:eastAsia="Calibri"/>
          <w:sz w:val="28"/>
          <w:szCs w:val="28"/>
        </w:rPr>
        <w:t xml:space="preserve">ными программами. </w:t>
      </w:r>
    </w:p>
    <w:p w:rsidR="00095622" w:rsidRPr="00C22830" w:rsidRDefault="00095622" w:rsidP="00095622">
      <w:pPr>
        <w:spacing w:before="20"/>
        <w:ind w:firstLine="851"/>
        <w:jc w:val="both"/>
        <w:rPr>
          <w:rFonts w:eastAsia="Calibri"/>
          <w:sz w:val="28"/>
          <w:szCs w:val="28"/>
        </w:rPr>
      </w:pPr>
      <w:r w:rsidRPr="00C22830">
        <w:rPr>
          <w:rFonts w:eastAsia="Calibri"/>
          <w:sz w:val="28"/>
          <w:szCs w:val="28"/>
        </w:rPr>
        <w:t>Объемы бюджетных ассигнований на реализацию мероприятий мун</w:t>
      </w:r>
      <w:r w:rsidRPr="00C22830">
        <w:rPr>
          <w:rFonts w:eastAsia="Calibri"/>
          <w:sz w:val="28"/>
          <w:szCs w:val="28"/>
        </w:rPr>
        <w:t>и</w:t>
      </w:r>
      <w:r w:rsidRPr="00C22830">
        <w:rPr>
          <w:rFonts w:eastAsia="Calibri"/>
          <w:sz w:val="28"/>
          <w:szCs w:val="28"/>
        </w:rPr>
        <w:t>ципальных программ планируются с учетом предполагаемых изменений в муниципальные программы, направленных на достижение значений индик</w:t>
      </w:r>
      <w:r w:rsidRPr="00C22830">
        <w:rPr>
          <w:rFonts w:eastAsia="Calibri"/>
          <w:sz w:val="28"/>
          <w:szCs w:val="28"/>
        </w:rPr>
        <w:t>а</w:t>
      </w:r>
      <w:r w:rsidRPr="00C22830">
        <w:rPr>
          <w:rFonts w:eastAsia="Calibri"/>
          <w:sz w:val="28"/>
          <w:szCs w:val="28"/>
        </w:rPr>
        <w:t>тивных показателей.</w:t>
      </w:r>
    </w:p>
    <w:p w:rsidR="00095622" w:rsidRPr="00C22830" w:rsidRDefault="00095622" w:rsidP="00095622">
      <w:pPr>
        <w:spacing w:before="20"/>
        <w:ind w:firstLine="851"/>
        <w:jc w:val="both"/>
        <w:rPr>
          <w:rFonts w:eastAsia="Calibri"/>
          <w:sz w:val="28"/>
          <w:szCs w:val="28"/>
        </w:rPr>
      </w:pPr>
      <w:r w:rsidRPr="00C22830">
        <w:rPr>
          <w:rFonts w:eastAsia="Calibri"/>
          <w:sz w:val="28"/>
          <w:szCs w:val="28"/>
        </w:rPr>
        <w:t>Непрограммные расходы планируются исходя из обеспечения расхо</w:t>
      </w:r>
      <w:r w:rsidRPr="00C22830">
        <w:rPr>
          <w:rFonts w:eastAsia="Calibri"/>
          <w:sz w:val="28"/>
          <w:szCs w:val="28"/>
        </w:rPr>
        <w:t>д</w:t>
      </w:r>
      <w:r w:rsidRPr="00C22830">
        <w:rPr>
          <w:rFonts w:eastAsia="Calibri"/>
          <w:sz w:val="28"/>
          <w:szCs w:val="28"/>
        </w:rPr>
        <w:t xml:space="preserve">ных обязательств </w:t>
      </w:r>
      <w:r w:rsidRPr="00C22830">
        <w:rPr>
          <w:color w:val="000000"/>
          <w:sz w:val="28"/>
          <w:szCs w:val="28"/>
        </w:rPr>
        <w:t>муниципального образования «</w:t>
      </w:r>
      <w:r w:rsidR="0006574F">
        <w:rPr>
          <w:color w:val="000000"/>
          <w:sz w:val="28"/>
          <w:szCs w:val="28"/>
        </w:rPr>
        <w:t>Кирюшкинский</w:t>
      </w:r>
      <w:r w:rsidRPr="00C22830">
        <w:rPr>
          <w:color w:val="000000"/>
          <w:sz w:val="28"/>
          <w:szCs w:val="28"/>
        </w:rPr>
        <w:t xml:space="preserve"> сельсовет»</w:t>
      </w:r>
      <w:r w:rsidRPr="00C22830">
        <w:rPr>
          <w:rFonts w:eastAsia="Calibri"/>
          <w:sz w:val="28"/>
          <w:szCs w:val="28"/>
        </w:rPr>
        <w:t>, приоритетов развития и необходимости достижения результатов деятельн</w:t>
      </w:r>
      <w:r w:rsidRPr="00C22830">
        <w:rPr>
          <w:rFonts w:eastAsia="Calibri"/>
          <w:sz w:val="28"/>
          <w:szCs w:val="28"/>
        </w:rPr>
        <w:t>о</w:t>
      </w:r>
      <w:r w:rsidRPr="00C22830">
        <w:rPr>
          <w:rFonts w:eastAsia="Calibri"/>
          <w:sz w:val="28"/>
          <w:szCs w:val="28"/>
        </w:rPr>
        <w:t>сти.</w:t>
      </w:r>
    </w:p>
    <w:p w:rsidR="00095622" w:rsidRPr="00C22830" w:rsidRDefault="00095622" w:rsidP="00095622">
      <w:pPr>
        <w:ind w:firstLine="851"/>
        <w:jc w:val="both"/>
        <w:rPr>
          <w:sz w:val="28"/>
          <w:szCs w:val="28"/>
        </w:rPr>
      </w:pPr>
      <w:r w:rsidRPr="00C22830">
        <w:rPr>
          <w:sz w:val="28"/>
          <w:szCs w:val="28"/>
        </w:rPr>
        <w:t>5</w:t>
      </w:r>
      <w:r w:rsidR="00562FEF">
        <w:rPr>
          <w:sz w:val="28"/>
          <w:szCs w:val="28"/>
        </w:rPr>
        <w:t>.</w:t>
      </w:r>
      <w:r w:rsidRPr="00C22830">
        <w:rPr>
          <w:sz w:val="28"/>
          <w:szCs w:val="28"/>
        </w:rPr>
        <w:t xml:space="preserve"> Основными направлениями оптимизации расходов местного бю</w:t>
      </w:r>
      <w:r w:rsidRPr="00C22830">
        <w:rPr>
          <w:sz w:val="28"/>
          <w:szCs w:val="28"/>
        </w:rPr>
        <w:t>д</w:t>
      </w:r>
      <w:r w:rsidRPr="00C22830">
        <w:rPr>
          <w:sz w:val="28"/>
          <w:szCs w:val="28"/>
        </w:rPr>
        <w:t>жета является сокращение расходов местного бюджета на закупку товаров, работ и услуг для муниципальных нужд, капитальных вложений в объекты муниципальной собственности, .</w:t>
      </w:r>
    </w:p>
    <w:p w:rsidR="00095622" w:rsidRPr="00E221BC" w:rsidRDefault="00562FEF" w:rsidP="00E221BC">
      <w:pPr>
        <w:tabs>
          <w:tab w:val="left" w:pos="1701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95622">
        <w:rPr>
          <w:color w:val="000000"/>
          <w:sz w:val="28"/>
          <w:szCs w:val="28"/>
        </w:rPr>
        <w:t>6</w:t>
      </w:r>
      <w:r w:rsidR="00095622" w:rsidRPr="00C22830">
        <w:rPr>
          <w:color w:val="000000"/>
          <w:sz w:val="28"/>
          <w:szCs w:val="28"/>
        </w:rPr>
        <w:t>. Предельные объемы бюджетных ассигнований на исполнение ра</w:t>
      </w:r>
      <w:r w:rsidR="00095622" w:rsidRPr="00C22830">
        <w:rPr>
          <w:color w:val="000000"/>
          <w:sz w:val="28"/>
          <w:szCs w:val="28"/>
        </w:rPr>
        <w:t>с</w:t>
      </w:r>
      <w:r w:rsidR="00095622" w:rsidRPr="00C22830">
        <w:rPr>
          <w:color w:val="000000"/>
          <w:sz w:val="28"/>
          <w:szCs w:val="28"/>
        </w:rPr>
        <w:t>ходных обязательств  муниципального образования «</w:t>
      </w:r>
      <w:r w:rsidR="0006574F">
        <w:rPr>
          <w:color w:val="000000"/>
          <w:sz w:val="28"/>
          <w:szCs w:val="28"/>
        </w:rPr>
        <w:t>Кирюшкинский</w:t>
      </w:r>
      <w:r w:rsidR="00095622" w:rsidRPr="00C22830">
        <w:rPr>
          <w:color w:val="000000"/>
          <w:sz w:val="28"/>
          <w:szCs w:val="28"/>
        </w:rPr>
        <w:t xml:space="preserve"> </w:t>
      </w:r>
      <w:proofErr w:type="spellStart"/>
      <w:r w:rsidR="00095622" w:rsidRPr="00C22830">
        <w:rPr>
          <w:color w:val="000000"/>
          <w:sz w:val="28"/>
          <w:szCs w:val="28"/>
        </w:rPr>
        <w:t>сельс</w:t>
      </w:r>
      <w:r w:rsidR="00095622" w:rsidRPr="00C22830">
        <w:rPr>
          <w:color w:val="000000"/>
          <w:sz w:val="28"/>
          <w:szCs w:val="28"/>
        </w:rPr>
        <w:t>о</w:t>
      </w:r>
      <w:r w:rsidR="00095622" w:rsidRPr="00C22830">
        <w:rPr>
          <w:color w:val="000000"/>
          <w:sz w:val="28"/>
          <w:szCs w:val="28"/>
        </w:rPr>
        <w:t>вет</w:t>
      </w:r>
      <w:proofErr w:type="gramStart"/>
      <w:r w:rsidR="00095622" w:rsidRPr="00C22830">
        <w:rPr>
          <w:color w:val="000000"/>
          <w:sz w:val="28"/>
          <w:szCs w:val="28"/>
        </w:rPr>
        <w:t>»</w:t>
      </w:r>
      <w:r w:rsidR="00E221BC">
        <w:rPr>
          <w:color w:val="000000"/>
          <w:sz w:val="28"/>
          <w:szCs w:val="28"/>
        </w:rPr>
        <w:t>н</w:t>
      </w:r>
      <w:proofErr w:type="gramEnd"/>
      <w:r w:rsidR="00E221BC">
        <w:rPr>
          <w:color w:val="000000"/>
          <w:sz w:val="28"/>
          <w:szCs w:val="28"/>
        </w:rPr>
        <w:t>а</w:t>
      </w:r>
      <w:proofErr w:type="spellEnd"/>
      <w:r w:rsidR="00E221BC">
        <w:rPr>
          <w:color w:val="000000"/>
          <w:sz w:val="28"/>
          <w:szCs w:val="28"/>
        </w:rPr>
        <w:t xml:space="preserve"> 2017</w:t>
      </w:r>
      <w:r w:rsidR="00095622" w:rsidRPr="00C22830">
        <w:rPr>
          <w:color w:val="000000"/>
          <w:sz w:val="28"/>
          <w:szCs w:val="28"/>
        </w:rPr>
        <w:t xml:space="preserve"> год </w:t>
      </w:r>
      <w:r w:rsidR="00E221BC">
        <w:rPr>
          <w:sz w:val="28"/>
          <w:szCs w:val="28"/>
        </w:rPr>
        <w:t xml:space="preserve">и плановый период 2018 и 2019 годов </w:t>
      </w:r>
      <w:r w:rsidR="00095622" w:rsidRPr="00C22830">
        <w:rPr>
          <w:color w:val="000000"/>
          <w:sz w:val="28"/>
          <w:szCs w:val="28"/>
        </w:rPr>
        <w:t>определяется исходя из единых для всех субъектов бюджетного планирования подходов к форм</w:t>
      </w:r>
      <w:r w:rsidR="00095622" w:rsidRPr="00C22830">
        <w:rPr>
          <w:color w:val="000000"/>
          <w:sz w:val="28"/>
          <w:szCs w:val="28"/>
        </w:rPr>
        <w:t>и</w:t>
      </w:r>
      <w:r w:rsidR="00095622" w:rsidRPr="00C22830">
        <w:rPr>
          <w:color w:val="000000"/>
          <w:sz w:val="28"/>
          <w:szCs w:val="28"/>
        </w:rPr>
        <w:t>рованию расходов бюджета органов местного самоуправления с учетом сл</w:t>
      </w:r>
      <w:r w:rsidR="00095622" w:rsidRPr="00C22830">
        <w:rPr>
          <w:color w:val="000000"/>
          <w:sz w:val="28"/>
          <w:szCs w:val="28"/>
        </w:rPr>
        <w:t>е</w:t>
      </w:r>
      <w:r w:rsidR="00095622" w:rsidRPr="00C22830">
        <w:rPr>
          <w:color w:val="000000"/>
          <w:sz w:val="28"/>
          <w:szCs w:val="28"/>
        </w:rPr>
        <w:t>дующих особенностей:</w:t>
      </w:r>
    </w:p>
    <w:p w:rsidR="00095622" w:rsidRPr="00C22830" w:rsidRDefault="00095622" w:rsidP="00095622">
      <w:pPr>
        <w:ind w:firstLine="851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095622" w:rsidRPr="00C22830" w:rsidTr="00D02CAC">
        <w:trPr>
          <w:trHeight w:val="489"/>
          <w:tblHeader/>
        </w:trPr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622" w:rsidRPr="00C22830" w:rsidRDefault="00095622" w:rsidP="0006574F">
            <w:pPr>
              <w:jc w:val="center"/>
              <w:rPr>
                <w:sz w:val="28"/>
                <w:szCs w:val="28"/>
              </w:rPr>
            </w:pPr>
            <w:r w:rsidRPr="00C22830">
              <w:rPr>
                <w:sz w:val="28"/>
                <w:szCs w:val="28"/>
              </w:rPr>
              <w:t>Направление расх</w:t>
            </w:r>
            <w:r w:rsidRPr="00C22830">
              <w:rPr>
                <w:sz w:val="28"/>
                <w:szCs w:val="28"/>
              </w:rPr>
              <w:t>о</w:t>
            </w:r>
            <w:r w:rsidRPr="00C22830">
              <w:rPr>
                <w:sz w:val="28"/>
                <w:szCs w:val="28"/>
              </w:rPr>
              <w:t xml:space="preserve">дов  бюджета </w:t>
            </w:r>
            <w:r w:rsidRPr="00C22830">
              <w:rPr>
                <w:color w:val="000000"/>
                <w:sz w:val="28"/>
                <w:szCs w:val="28"/>
              </w:rPr>
              <w:t>мун</w:t>
            </w:r>
            <w:r w:rsidRPr="00C22830">
              <w:rPr>
                <w:color w:val="000000"/>
                <w:sz w:val="28"/>
                <w:szCs w:val="28"/>
              </w:rPr>
              <w:t>и</w:t>
            </w:r>
            <w:r w:rsidRPr="00C22830">
              <w:rPr>
                <w:color w:val="000000"/>
                <w:sz w:val="28"/>
                <w:szCs w:val="28"/>
              </w:rPr>
              <w:t>ципального образ</w:t>
            </w:r>
            <w:r w:rsidRPr="00C22830">
              <w:rPr>
                <w:color w:val="000000"/>
                <w:sz w:val="28"/>
                <w:szCs w:val="28"/>
              </w:rPr>
              <w:t>о</w:t>
            </w:r>
            <w:r w:rsidRPr="00C22830">
              <w:rPr>
                <w:color w:val="000000"/>
                <w:sz w:val="28"/>
                <w:szCs w:val="28"/>
              </w:rPr>
              <w:t>вания «</w:t>
            </w:r>
            <w:r w:rsidR="0006574F">
              <w:rPr>
                <w:color w:val="000000"/>
                <w:sz w:val="28"/>
                <w:szCs w:val="28"/>
              </w:rPr>
              <w:t>Кирюшки</w:t>
            </w:r>
            <w:r w:rsidR="0006574F">
              <w:rPr>
                <w:color w:val="000000"/>
                <w:sz w:val="28"/>
                <w:szCs w:val="28"/>
              </w:rPr>
              <w:t>н</w:t>
            </w:r>
            <w:r w:rsidR="0006574F">
              <w:rPr>
                <w:color w:val="000000"/>
                <w:sz w:val="28"/>
                <w:szCs w:val="28"/>
              </w:rPr>
              <w:t>ский</w:t>
            </w:r>
            <w:r w:rsidRPr="00C22830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622" w:rsidRPr="00C22830" w:rsidRDefault="00095622" w:rsidP="0006574F">
            <w:pPr>
              <w:jc w:val="center"/>
              <w:rPr>
                <w:sz w:val="28"/>
                <w:szCs w:val="28"/>
              </w:rPr>
            </w:pPr>
            <w:r w:rsidRPr="00C22830">
              <w:rPr>
                <w:sz w:val="28"/>
                <w:szCs w:val="28"/>
              </w:rPr>
              <w:t xml:space="preserve">Формирование расходов бюджета </w:t>
            </w:r>
            <w:r w:rsidRPr="00C22830">
              <w:rPr>
                <w:color w:val="000000"/>
                <w:sz w:val="28"/>
                <w:szCs w:val="28"/>
              </w:rPr>
              <w:t>муниципального образования «</w:t>
            </w:r>
            <w:r w:rsidR="0006574F">
              <w:rPr>
                <w:color w:val="000000"/>
                <w:sz w:val="28"/>
                <w:szCs w:val="28"/>
              </w:rPr>
              <w:t>Кирюшкинский</w:t>
            </w:r>
            <w:r w:rsidRPr="00C22830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</w:tr>
    </w:tbl>
    <w:p w:rsidR="00095622" w:rsidRPr="00C22830" w:rsidRDefault="00095622" w:rsidP="00095622">
      <w:pPr>
        <w:spacing w:before="20"/>
        <w:jc w:val="center"/>
        <w:rPr>
          <w:rFonts w:eastAsia="Calibri"/>
          <w:bCs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095622" w:rsidRPr="00C22830" w:rsidTr="00D02CAC">
        <w:trPr>
          <w:trHeight w:val="140"/>
          <w:tblHeader/>
        </w:trPr>
        <w:tc>
          <w:tcPr>
            <w:tcW w:w="269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095622" w:rsidRPr="00C22830" w:rsidRDefault="00095622" w:rsidP="00D02CAC">
            <w:pPr>
              <w:jc w:val="center"/>
              <w:rPr>
                <w:sz w:val="28"/>
                <w:szCs w:val="28"/>
              </w:rPr>
            </w:pPr>
            <w:r w:rsidRPr="00C22830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095622" w:rsidRPr="00C22830" w:rsidRDefault="00095622" w:rsidP="00D02CAC">
            <w:pPr>
              <w:jc w:val="center"/>
              <w:rPr>
                <w:sz w:val="28"/>
                <w:szCs w:val="28"/>
              </w:rPr>
            </w:pPr>
            <w:r w:rsidRPr="00C22830">
              <w:rPr>
                <w:sz w:val="28"/>
                <w:szCs w:val="28"/>
              </w:rPr>
              <w:t>2</w:t>
            </w:r>
          </w:p>
        </w:tc>
      </w:tr>
      <w:tr w:rsidR="00095622" w:rsidRPr="00C22830" w:rsidTr="00D02CAC">
        <w:trPr>
          <w:trHeight w:val="20"/>
        </w:trPr>
        <w:tc>
          <w:tcPr>
            <w:tcW w:w="269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095622" w:rsidRPr="00C22830" w:rsidRDefault="00095622" w:rsidP="0006574F">
            <w:pPr>
              <w:jc w:val="both"/>
              <w:rPr>
                <w:sz w:val="28"/>
                <w:szCs w:val="28"/>
              </w:rPr>
            </w:pPr>
            <w:r w:rsidRPr="00C22830">
              <w:rPr>
                <w:sz w:val="28"/>
                <w:szCs w:val="28"/>
              </w:rPr>
              <w:t>Оплата труда рабо</w:t>
            </w:r>
            <w:r w:rsidRPr="00C22830">
              <w:rPr>
                <w:sz w:val="28"/>
                <w:szCs w:val="28"/>
              </w:rPr>
              <w:t>т</w:t>
            </w:r>
            <w:r w:rsidRPr="00C22830">
              <w:rPr>
                <w:sz w:val="28"/>
                <w:szCs w:val="28"/>
              </w:rPr>
              <w:t>ников органов мес</w:t>
            </w:r>
            <w:r w:rsidRPr="00C22830">
              <w:rPr>
                <w:sz w:val="28"/>
                <w:szCs w:val="28"/>
              </w:rPr>
              <w:t>т</w:t>
            </w:r>
            <w:r w:rsidRPr="00C22830">
              <w:rPr>
                <w:sz w:val="28"/>
                <w:szCs w:val="28"/>
              </w:rPr>
              <w:t xml:space="preserve">ного самоуправления </w:t>
            </w:r>
            <w:proofErr w:type="spellStart"/>
            <w:r w:rsidR="0006574F">
              <w:rPr>
                <w:sz w:val="28"/>
                <w:szCs w:val="28"/>
              </w:rPr>
              <w:t>Кирюшкинского</w:t>
            </w:r>
            <w:proofErr w:type="spellEnd"/>
            <w:r w:rsidRPr="00C22830">
              <w:rPr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6662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095622" w:rsidRPr="00C22830" w:rsidRDefault="00095622" w:rsidP="0006574F">
            <w:pPr>
              <w:ind w:firstLine="221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574DF3">
              <w:rPr>
                <w:sz w:val="28"/>
                <w:szCs w:val="28"/>
              </w:rPr>
              <w:t>Расходы планируются исходя из условий оплаты труда, установленных Законом Оренбургской области от 10 октября 2007 года № 1611/339-</w:t>
            </w:r>
            <w:r w:rsidRPr="00574DF3">
              <w:rPr>
                <w:sz w:val="28"/>
                <w:szCs w:val="28"/>
                <w:lang w:val="en-US"/>
              </w:rPr>
              <w:t>IV</w:t>
            </w:r>
            <w:r w:rsidRPr="00574DF3">
              <w:rPr>
                <w:sz w:val="28"/>
                <w:szCs w:val="28"/>
              </w:rPr>
              <w:t>-ОЗ «О мун</w:t>
            </w:r>
            <w:r w:rsidRPr="00574DF3">
              <w:rPr>
                <w:sz w:val="28"/>
                <w:szCs w:val="28"/>
              </w:rPr>
              <w:t>и</w:t>
            </w:r>
            <w:r w:rsidRPr="00574DF3">
              <w:rPr>
                <w:sz w:val="28"/>
                <w:szCs w:val="28"/>
              </w:rPr>
              <w:t>ципальной службе в Оренбургской области», на осн</w:t>
            </w:r>
            <w:r w:rsidRPr="00574DF3">
              <w:rPr>
                <w:sz w:val="28"/>
                <w:szCs w:val="28"/>
              </w:rPr>
              <w:t>о</w:t>
            </w:r>
            <w:r w:rsidRPr="00574DF3">
              <w:rPr>
                <w:sz w:val="28"/>
                <w:szCs w:val="28"/>
              </w:rPr>
              <w:t xml:space="preserve">вании нормативных актов Бугурусланского  района, а также </w:t>
            </w:r>
            <w:r w:rsidRPr="00574DF3">
              <w:rPr>
                <w:rFonts w:ascii="Cambria" w:hAnsi="Cambria"/>
                <w:sz w:val="28"/>
                <w:szCs w:val="28"/>
              </w:rPr>
              <w:t>рассчитываются  исходя из доведенного норматива формирования расходов на оплату труда выборных должностных лиц местного сам</w:t>
            </w:r>
            <w:r w:rsidRPr="00574DF3">
              <w:rPr>
                <w:rFonts w:ascii="Cambria" w:hAnsi="Cambria"/>
                <w:sz w:val="28"/>
                <w:szCs w:val="28"/>
              </w:rPr>
              <w:t>о</w:t>
            </w:r>
            <w:r w:rsidRPr="00574DF3">
              <w:rPr>
                <w:rFonts w:ascii="Cambria" w:hAnsi="Cambria"/>
                <w:sz w:val="28"/>
                <w:szCs w:val="28"/>
              </w:rPr>
              <w:t>управления, осуществляющих свои полномочия на постоянной основе, муниципальных служащих и условий оплаты труда, установленных</w:t>
            </w:r>
            <w:proofErr w:type="gramEnd"/>
            <w:r w:rsidRPr="00574DF3">
              <w:rPr>
                <w:rFonts w:ascii="Cambria" w:hAnsi="Cambria"/>
                <w:sz w:val="28"/>
                <w:szCs w:val="28"/>
              </w:rPr>
              <w:t xml:space="preserve">  решением Совета  депутатов </w:t>
            </w:r>
            <w:r w:rsidRPr="00574DF3">
              <w:rPr>
                <w:color w:val="000000"/>
                <w:sz w:val="28"/>
                <w:szCs w:val="28"/>
              </w:rPr>
              <w:t>муниципального образования «</w:t>
            </w:r>
            <w:r w:rsidR="0006574F">
              <w:rPr>
                <w:color w:val="000000"/>
                <w:sz w:val="28"/>
                <w:szCs w:val="28"/>
              </w:rPr>
              <w:t>Кирюшкинский</w:t>
            </w:r>
            <w:r w:rsidRPr="00574DF3">
              <w:rPr>
                <w:color w:val="000000"/>
                <w:sz w:val="28"/>
                <w:szCs w:val="28"/>
              </w:rPr>
              <w:t xml:space="preserve"> сельсовет»</w:t>
            </w:r>
            <w:r w:rsidRPr="00574DF3">
              <w:rPr>
                <w:rFonts w:ascii="Cambria" w:hAnsi="Cambria"/>
                <w:sz w:val="28"/>
                <w:szCs w:val="28"/>
              </w:rPr>
              <w:t xml:space="preserve"> «О денежном содерж</w:t>
            </w:r>
            <w:r w:rsidRPr="00574DF3">
              <w:rPr>
                <w:rFonts w:ascii="Cambria" w:hAnsi="Cambria"/>
                <w:sz w:val="28"/>
                <w:szCs w:val="28"/>
              </w:rPr>
              <w:t>а</w:t>
            </w:r>
            <w:r w:rsidRPr="00574DF3">
              <w:rPr>
                <w:rFonts w:ascii="Cambria" w:hAnsi="Cambria"/>
                <w:sz w:val="28"/>
                <w:szCs w:val="28"/>
              </w:rPr>
              <w:t>нии муниципальных служащих».</w:t>
            </w:r>
          </w:p>
        </w:tc>
      </w:tr>
      <w:tr w:rsidR="00095622" w:rsidRPr="00C22830" w:rsidTr="00D02CAC">
        <w:trPr>
          <w:trHeight w:val="20"/>
        </w:trPr>
        <w:tc>
          <w:tcPr>
            <w:tcW w:w="2694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95622" w:rsidRPr="00C22830" w:rsidRDefault="00095622" w:rsidP="00D02CAC">
            <w:pPr>
              <w:jc w:val="both"/>
              <w:rPr>
                <w:sz w:val="28"/>
                <w:szCs w:val="28"/>
              </w:rPr>
            </w:pPr>
            <w:r w:rsidRPr="00C22830">
              <w:rPr>
                <w:sz w:val="28"/>
                <w:szCs w:val="28"/>
              </w:rPr>
              <w:t xml:space="preserve">Прочие </w:t>
            </w:r>
            <w:proofErr w:type="spellStart"/>
            <w:r w:rsidRPr="00C22830">
              <w:rPr>
                <w:sz w:val="28"/>
                <w:szCs w:val="28"/>
              </w:rPr>
              <w:t>Междю</w:t>
            </w:r>
            <w:r w:rsidRPr="00C22830">
              <w:rPr>
                <w:sz w:val="28"/>
                <w:szCs w:val="28"/>
              </w:rPr>
              <w:t>д</w:t>
            </w:r>
            <w:r w:rsidRPr="00C22830">
              <w:rPr>
                <w:sz w:val="28"/>
                <w:szCs w:val="28"/>
              </w:rPr>
              <w:t>жетные</w:t>
            </w:r>
            <w:proofErr w:type="spellEnd"/>
            <w:r w:rsidRPr="00C22830">
              <w:rPr>
                <w:sz w:val="28"/>
                <w:szCs w:val="28"/>
              </w:rPr>
              <w:t xml:space="preserve"> трансферты бюджетам муниц</w:t>
            </w:r>
            <w:r w:rsidRPr="00C22830">
              <w:rPr>
                <w:sz w:val="28"/>
                <w:szCs w:val="28"/>
              </w:rPr>
              <w:t>и</w:t>
            </w:r>
            <w:r w:rsidRPr="00C22830">
              <w:rPr>
                <w:sz w:val="28"/>
                <w:szCs w:val="28"/>
              </w:rPr>
              <w:t>пальных районов из бюджета поселений на осуществление части полномочий по решению вопросов местного значения.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95622" w:rsidRPr="00C22830" w:rsidRDefault="00095622" w:rsidP="00D02CAC">
            <w:pPr>
              <w:jc w:val="both"/>
              <w:rPr>
                <w:sz w:val="28"/>
                <w:szCs w:val="28"/>
              </w:rPr>
            </w:pPr>
            <w:r w:rsidRPr="00C22830">
              <w:rPr>
                <w:sz w:val="28"/>
                <w:szCs w:val="28"/>
              </w:rPr>
              <w:t xml:space="preserve">Расходы планируются в соответствии с </w:t>
            </w:r>
            <w:hyperlink r:id="rId7" w:history="1">
              <w:r w:rsidRPr="00C22830">
                <w:rPr>
                  <w:sz w:val="28"/>
                  <w:szCs w:val="28"/>
                </w:rPr>
                <w:t>Законом</w:t>
              </w:r>
            </w:hyperlink>
            <w:r w:rsidRPr="00C22830">
              <w:rPr>
                <w:sz w:val="28"/>
                <w:szCs w:val="28"/>
              </w:rPr>
              <w:t xml:space="preserve"> Оренбургской области «О межбюджетных отношен</w:t>
            </w:r>
            <w:r w:rsidRPr="00C22830">
              <w:rPr>
                <w:sz w:val="28"/>
                <w:szCs w:val="28"/>
              </w:rPr>
              <w:t>и</w:t>
            </w:r>
            <w:r w:rsidRPr="00C22830">
              <w:rPr>
                <w:sz w:val="28"/>
                <w:szCs w:val="28"/>
              </w:rPr>
              <w:t>ях в Оренбургской области», муниципальными пр</w:t>
            </w:r>
            <w:r w:rsidRPr="00C22830">
              <w:rPr>
                <w:sz w:val="28"/>
                <w:szCs w:val="28"/>
              </w:rPr>
              <w:t>о</w:t>
            </w:r>
            <w:r w:rsidRPr="00C22830">
              <w:rPr>
                <w:sz w:val="28"/>
                <w:szCs w:val="28"/>
              </w:rPr>
              <w:t>граммами и нормативными правовыми актами адм</w:t>
            </w:r>
            <w:r w:rsidRPr="00C22830">
              <w:rPr>
                <w:sz w:val="28"/>
                <w:szCs w:val="28"/>
              </w:rPr>
              <w:t>и</w:t>
            </w:r>
            <w:r w:rsidRPr="00C22830">
              <w:rPr>
                <w:sz w:val="28"/>
                <w:szCs w:val="28"/>
              </w:rPr>
              <w:t xml:space="preserve">нистрации муниципального образования </w:t>
            </w:r>
            <w:proofErr w:type="spellStart"/>
            <w:r w:rsidRPr="00C22830">
              <w:rPr>
                <w:sz w:val="28"/>
                <w:szCs w:val="28"/>
              </w:rPr>
              <w:t>Бугурусла</w:t>
            </w:r>
            <w:r w:rsidRPr="00C22830">
              <w:rPr>
                <w:sz w:val="28"/>
                <w:szCs w:val="28"/>
              </w:rPr>
              <w:t>н</w:t>
            </w:r>
            <w:r w:rsidRPr="00C22830">
              <w:rPr>
                <w:sz w:val="28"/>
                <w:szCs w:val="28"/>
              </w:rPr>
              <w:t>ский</w:t>
            </w:r>
            <w:proofErr w:type="spellEnd"/>
            <w:r w:rsidRPr="00C22830">
              <w:rPr>
                <w:sz w:val="28"/>
                <w:szCs w:val="28"/>
              </w:rPr>
              <w:t xml:space="preserve"> район, устанавливающими методики (правила) распределения, порядка и условия предоставления  иных межбюджетных трансфертов, нормативно пр</w:t>
            </w:r>
            <w:r w:rsidRPr="00C22830">
              <w:rPr>
                <w:sz w:val="28"/>
                <w:szCs w:val="28"/>
              </w:rPr>
              <w:t>а</w:t>
            </w:r>
            <w:r w:rsidRPr="00C22830">
              <w:rPr>
                <w:sz w:val="28"/>
                <w:szCs w:val="28"/>
              </w:rPr>
              <w:t xml:space="preserve">вовыми актами </w:t>
            </w:r>
            <w:r w:rsidRPr="00C22830">
              <w:rPr>
                <w:color w:val="000000"/>
                <w:sz w:val="28"/>
                <w:szCs w:val="28"/>
              </w:rPr>
              <w:t>муниципального образования «</w:t>
            </w:r>
            <w:r w:rsidR="0006574F">
              <w:rPr>
                <w:color w:val="000000"/>
                <w:sz w:val="28"/>
                <w:szCs w:val="28"/>
              </w:rPr>
              <w:t>К</w:t>
            </w:r>
            <w:r w:rsidR="0006574F">
              <w:rPr>
                <w:color w:val="000000"/>
                <w:sz w:val="28"/>
                <w:szCs w:val="28"/>
              </w:rPr>
              <w:t>и</w:t>
            </w:r>
            <w:r w:rsidR="0006574F">
              <w:rPr>
                <w:color w:val="000000"/>
                <w:sz w:val="28"/>
                <w:szCs w:val="28"/>
              </w:rPr>
              <w:t>рюшкинский</w:t>
            </w:r>
            <w:r w:rsidRPr="00C22830">
              <w:rPr>
                <w:color w:val="000000"/>
                <w:sz w:val="28"/>
                <w:szCs w:val="28"/>
              </w:rPr>
              <w:t xml:space="preserve"> сельсовет» и</w:t>
            </w:r>
            <w:r w:rsidRPr="00C22830">
              <w:rPr>
                <w:sz w:val="28"/>
                <w:szCs w:val="28"/>
              </w:rPr>
              <w:t xml:space="preserve"> в соответствии с закл</w:t>
            </w:r>
            <w:r w:rsidRPr="00C22830">
              <w:rPr>
                <w:sz w:val="28"/>
                <w:szCs w:val="28"/>
              </w:rPr>
              <w:t>ю</w:t>
            </w:r>
            <w:r w:rsidRPr="00C22830">
              <w:rPr>
                <w:sz w:val="28"/>
                <w:szCs w:val="28"/>
              </w:rPr>
              <w:t xml:space="preserve">ченными соглашениями. </w:t>
            </w:r>
          </w:p>
          <w:p w:rsidR="00095622" w:rsidRPr="00C22830" w:rsidRDefault="00095622" w:rsidP="00D02CA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95622" w:rsidRPr="00C22830" w:rsidRDefault="00095622" w:rsidP="00095622">
      <w:pPr>
        <w:spacing w:before="20"/>
        <w:ind w:firstLine="540"/>
        <w:jc w:val="both"/>
        <w:rPr>
          <w:rFonts w:eastAsia="Calibri"/>
          <w:bCs/>
          <w:color w:val="000000"/>
          <w:sz w:val="28"/>
          <w:szCs w:val="28"/>
        </w:rPr>
      </w:pPr>
    </w:p>
    <w:p w:rsidR="00095622" w:rsidRPr="00C22830" w:rsidRDefault="00095622" w:rsidP="00095622">
      <w:pPr>
        <w:spacing w:before="2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7</w:t>
      </w:r>
      <w:r w:rsidRPr="00C22830">
        <w:rPr>
          <w:rFonts w:eastAsia="Calibri"/>
          <w:bCs/>
          <w:color w:val="000000"/>
          <w:sz w:val="28"/>
          <w:szCs w:val="28"/>
        </w:rPr>
        <w:t xml:space="preserve">. </w:t>
      </w:r>
      <w:r w:rsidRPr="00C22830">
        <w:rPr>
          <w:rFonts w:eastAsia="Calibri"/>
          <w:bCs/>
          <w:sz w:val="28"/>
          <w:szCs w:val="28"/>
        </w:rPr>
        <w:t xml:space="preserve">Общий объем расходов бюджета </w:t>
      </w:r>
      <w:proofErr w:type="spellStart"/>
      <w:r w:rsidR="0006574F">
        <w:rPr>
          <w:rFonts w:eastAsia="Calibri"/>
          <w:bCs/>
          <w:sz w:val="28"/>
          <w:szCs w:val="28"/>
        </w:rPr>
        <w:t>Кирюшкинского</w:t>
      </w:r>
      <w:proofErr w:type="spellEnd"/>
      <w:r w:rsidR="00BA5AE1">
        <w:rPr>
          <w:rFonts w:eastAsia="Calibri"/>
          <w:bCs/>
          <w:sz w:val="28"/>
          <w:szCs w:val="28"/>
        </w:rPr>
        <w:t xml:space="preserve"> сельсовета на 2017 год и плановый </w:t>
      </w:r>
      <w:proofErr w:type="spellStart"/>
      <w:r w:rsidR="00BA5AE1">
        <w:rPr>
          <w:rFonts w:eastAsia="Calibri"/>
          <w:bCs/>
          <w:sz w:val="28"/>
          <w:szCs w:val="28"/>
        </w:rPr>
        <w:t>перод</w:t>
      </w:r>
      <w:proofErr w:type="spellEnd"/>
      <w:r w:rsidR="00BA5AE1">
        <w:rPr>
          <w:rFonts w:eastAsia="Calibri"/>
          <w:bCs/>
          <w:sz w:val="28"/>
          <w:szCs w:val="28"/>
        </w:rPr>
        <w:t xml:space="preserve"> 2018 и 2019 годов </w:t>
      </w:r>
      <w:r w:rsidRPr="00C22830">
        <w:rPr>
          <w:rFonts w:eastAsia="Calibri"/>
          <w:bCs/>
          <w:sz w:val="28"/>
          <w:szCs w:val="28"/>
        </w:rPr>
        <w:t>формируется с учетом прогн</w:t>
      </w:r>
      <w:r w:rsidRPr="00C22830">
        <w:rPr>
          <w:rFonts w:eastAsia="Calibri"/>
          <w:bCs/>
          <w:sz w:val="28"/>
          <w:szCs w:val="28"/>
        </w:rPr>
        <w:t>о</w:t>
      </w:r>
      <w:r w:rsidRPr="00C22830">
        <w:rPr>
          <w:rFonts w:eastAsia="Calibri"/>
          <w:bCs/>
          <w:sz w:val="28"/>
          <w:szCs w:val="28"/>
        </w:rPr>
        <w:t xml:space="preserve">зируемых темпов роста экономики </w:t>
      </w:r>
      <w:r w:rsidR="00BA5AE1">
        <w:rPr>
          <w:rFonts w:eastAsia="Calibri"/>
          <w:bCs/>
          <w:sz w:val="28"/>
          <w:szCs w:val="28"/>
        </w:rPr>
        <w:t xml:space="preserve"> области, </w:t>
      </w:r>
      <w:r w:rsidRPr="00C22830">
        <w:rPr>
          <w:rFonts w:eastAsia="Calibri"/>
          <w:bCs/>
          <w:sz w:val="28"/>
          <w:szCs w:val="28"/>
        </w:rPr>
        <w:t>района</w:t>
      </w:r>
      <w:r w:rsidR="00BA5AE1">
        <w:rPr>
          <w:rFonts w:eastAsia="Calibri"/>
          <w:bCs/>
          <w:sz w:val="28"/>
          <w:szCs w:val="28"/>
        </w:rPr>
        <w:t xml:space="preserve"> и муниципального обр</w:t>
      </w:r>
      <w:r w:rsidR="00BA5AE1">
        <w:rPr>
          <w:rFonts w:eastAsia="Calibri"/>
          <w:bCs/>
          <w:sz w:val="28"/>
          <w:szCs w:val="28"/>
        </w:rPr>
        <w:t>а</w:t>
      </w:r>
      <w:r w:rsidR="00BA5AE1">
        <w:rPr>
          <w:rFonts w:eastAsia="Calibri"/>
          <w:bCs/>
          <w:sz w:val="28"/>
          <w:szCs w:val="28"/>
        </w:rPr>
        <w:t>зования</w:t>
      </w:r>
      <w:r w:rsidRPr="00C22830">
        <w:rPr>
          <w:rFonts w:eastAsia="Calibri"/>
          <w:bCs/>
          <w:color w:val="000000"/>
          <w:sz w:val="28"/>
          <w:szCs w:val="28"/>
        </w:rPr>
        <w:t>.</w:t>
      </w:r>
      <w:r w:rsidR="00BA5AE1">
        <w:rPr>
          <w:rFonts w:eastAsia="Calibri"/>
          <w:bCs/>
          <w:color w:val="000000"/>
          <w:sz w:val="28"/>
          <w:szCs w:val="28"/>
        </w:rPr>
        <w:t xml:space="preserve"> Дефицит бюджета на </w:t>
      </w:r>
      <w:r w:rsidR="00BA5AE1">
        <w:rPr>
          <w:rFonts w:eastAsia="Calibri"/>
          <w:bCs/>
          <w:sz w:val="28"/>
          <w:szCs w:val="28"/>
        </w:rPr>
        <w:t xml:space="preserve">2017 год и плановый </w:t>
      </w:r>
      <w:proofErr w:type="spellStart"/>
      <w:r w:rsidR="00BA5AE1">
        <w:rPr>
          <w:rFonts w:eastAsia="Calibri"/>
          <w:bCs/>
          <w:sz w:val="28"/>
          <w:szCs w:val="28"/>
        </w:rPr>
        <w:t>перод</w:t>
      </w:r>
      <w:proofErr w:type="spellEnd"/>
      <w:r w:rsidR="00BA5AE1">
        <w:rPr>
          <w:rFonts w:eastAsia="Calibri"/>
          <w:bCs/>
          <w:sz w:val="28"/>
          <w:szCs w:val="28"/>
        </w:rPr>
        <w:t xml:space="preserve"> 2018 и 2019 годов не предусматривается.</w:t>
      </w:r>
    </w:p>
    <w:p w:rsidR="005C3F21" w:rsidRDefault="005C3F21" w:rsidP="00732722">
      <w:pPr>
        <w:widowControl/>
        <w:spacing w:line="228" w:lineRule="auto"/>
        <w:rPr>
          <w:rFonts w:ascii="Century" w:hAnsi="Century"/>
          <w:bCs/>
          <w:sz w:val="28"/>
          <w:szCs w:val="28"/>
        </w:rPr>
      </w:pPr>
    </w:p>
    <w:sectPr w:rsidR="005C3F21" w:rsidSect="00886DC9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FC" w:rsidRDefault="000D76FC" w:rsidP="00812D0C">
      <w:r>
        <w:separator/>
      </w:r>
    </w:p>
  </w:endnote>
  <w:endnote w:type="continuationSeparator" w:id="0">
    <w:p w:rsidR="000D76FC" w:rsidRDefault="000D76FC" w:rsidP="0081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FC" w:rsidRDefault="000D76FC" w:rsidP="00812D0C">
      <w:r>
        <w:separator/>
      </w:r>
    </w:p>
  </w:footnote>
  <w:footnote w:type="continuationSeparator" w:id="0">
    <w:p w:rsidR="000D76FC" w:rsidRDefault="000D76FC" w:rsidP="00812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DC9" w:rsidRDefault="0069227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3E81">
      <w:rPr>
        <w:noProof/>
      </w:rPr>
      <w:t>10</w:t>
    </w:r>
    <w:r>
      <w:rPr>
        <w:noProof/>
      </w:rPr>
      <w:fldChar w:fldCharType="end"/>
    </w:r>
  </w:p>
  <w:p w:rsidR="00E56F33" w:rsidRDefault="00E56F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69"/>
    <w:rsid w:val="00005B51"/>
    <w:rsid w:val="00007EA9"/>
    <w:rsid w:val="00013FCE"/>
    <w:rsid w:val="00044772"/>
    <w:rsid w:val="0006574F"/>
    <w:rsid w:val="000739EE"/>
    <w:rsid w:val="00076FC3"/>
    <w:rsid w:val="00095622"/>
    <w:rsid w:val="000978E9"/>
    <w:rsid w:val="000A01AA"/>
    <w:rsid w:val="000A43B4"/>
    <w:rsid w:val="000B3751"/>
    <w:rsid w:val="000D76FC"/>
    <w:rsid w:val="000E4050"/>
    <w:rsid w:val="001005D3"/>
    <w:rsid w:val="001274AF"/>
    <w:rsid w:val="00131533"/>
    <w:rsid w:val="0013158F"/>
    <w:rsid w:val="0015489F"/>
    <w:rsid w:val="00163A28"/>
    <w:rsid w:val="00167356"/>
    <w:rsid w:val="001757E2"/>
    <w:rsid w:val="001907CE"/>
    <w:rsid w:val="00191CCF"/>
    <w:rsid w:val="001C0378"/>
    <w:rsid w:val="001C4486"/>
    <w:rsid w:val="001D7E8B"/>
    <w:rsid w:val="001E1086"/>
    <w:rsid w:val="001E2B6F"/>
    <w:rsid w:val="00202044"/>
    <w:rsid w:val="00215940"/>
    <w:rsid w:val="0022268E"/>
    <w:rsid w:val="002238D8"/>
    <w:rsid w:val="00232F00"/>
    <w:rsid w:val="0024368E"/>
    <w:rsid w:val="00276F8C"/>
    <w:rsid w:val="002A526E"/>
    <w:rsid w:val="002D08F4"/>
    <w:rsid w:val="002E5B29"/>
    <w:rsid w:val="002F663D"/>
    <w:rsid w:val="00343115"/>
    <w:rsid w:val="0035629A"/>
    <w:rsid w:val="0036162A"/>
    <w:rsid w:val="003658F1"/>
    <w:rsid w:val="003667BF"/>
    <w:rsid w:val="00375CF4"/>
    <w:rsid w:val="00382E44"/>
    <w:rsid w:val="00383136"/>
    <w:rsid w:val="00393B3E"/>
    <w:rsid w:val="003953D4"/>
    <w:rsid w:val="003A02EA"/>
    <w:rsid w:val="003A6BA9"/>
    <w:rsid w:val="003B2A78"/>
    <w:rsid w:val="003C51F9"/>
    <w:rsid w:val="003C7506"/>
    <w:rsid w:val="003E3740"/>
    <w:rsid w:val="004245BF"/>
    <w:rsid w:val="004431AD"/>
    <w:rsid w:val="0045032E"/>
    <w:rsid w:val="00456BA7"/>
    <w:rsid w:val="004931F3"/>
    <w:rsid w:val="00494BA4"/>
    <w:rsid w:val="004B014D"/>
    <w:rsid w:val="004B360A"/>
    <w:rsid w:val="004F08FC"/>
    <w:rsid w:val="004F7B19"/>
    <w:rsid w:val="00520BD8"/>
    <w:rsid w:val="00541BE1"/>
    <w:rsid w:val="00562FEF"/>
    <w:rsid w:val="00571A18"/>
    <w:rsid w:val="0057675D"/>
    <w:rsid w:val="005863E6"/>
    <w:rsid w:val="005A5948"/>
    <w:rsid w:val="005B460E"/>
    <w:rsid w:val="005B477D"/>
    <w:rsid w:val="005C3F21"/>
    <w:rsid w:val="005D7AAD"/>
    <w:rsid w:val="00605B45"/>
    <w:rsid w:val="00623FD9"/>
    <w:rsid w:val="00624B8F"/>
    <w:rsid w:val="00630E4C"/>
    <w:rsid w:val="00636942"/>
    <w:rsid w:val="0066231F"/>
    <w:rsid w:val="006710F2"/>
    <w:rsid w:val="00674A61"/>
    <w:rsid w:val="006762BA"/>
    <w:rsid w:val="00686EA2"/>
    <w:rsid w:val="00692279"/>
    <w:rsid w:val="006A6D20"/>
    <w:rsid w:val="006B070E"/>
    <w:rsid w:val="006B0F28"/>
    <w:rsid w:val="006C4EEF"/>
    <w:rsid w:val="006D2BB2"/>
    <w:rsid w:val="006E0494"/>
    <w:rsid w:val="006E47D2"/>
    <w:rsid w:val="006F198B"/>
    <w:rsid w:val="00726469"/>
    <w:rsid w:val="00731EA1"/>
    <w:rsid w:val="00732722"/>
    <w:rsid w:val="00781B44"/>
    <w:rsid w:val="007B4F4C"/>
    <w:rsid w:val="007E502B"/>
    <w:rsid w:val="007F0AB7"/>
    <w:rsid w:val="007F1AF9"/>
    <w:rsid w:val="00812D0C"/>
    <w:rsid w:val="00834AEA"/>
    <w:rsid w:val="00865570"/>
    <w:rsid w:val="0088611F"/>
    <w:rsid w:val="00886DC9"/>
    <w:rsid w:val="008A4732"/>
    <w:rsid w:val="008B50E9"/>
    <w:rsid w:val="008B7427"/>
    <w:rsid w:val="008D3C04"/>
    <w:rsid w:val="008D650B"/>
    <w:rsid w:val="008E5086"/>
    <w:rsid w:val="009073BD"/>
    <w:rsid w:val="00907481"/>
    <w:rsid w:val="00926D27"/>
    <w:rsid w:val="00944109"/>
    <w:rsid w:val="00957493"/>
    <w:rsid w:val="009672C4"/>
    <w:rsid w:val="009711CA"/>
    <w:rsid w:val="00983CB5"/>
    <w:rsid w:val="009E49CB"/>
    <w:rsid w:val="009F3BF9"/>
    <w:rsid w:val="00A12EEB"/>
    <w:rsid w:val="00A334DB"/>
    <w:rsid w:val="00A5560D"/>
    <w:rsid w:val="00A76EA8"/>
    <w:rsid w:val="00AC42B3"/>
    <w:rsid w:val="00AC65FC"/>
    <w:rsid w:val="00AC6EE1"/>
    <w:rsid w:val="00AE2CBC"/>
    <w:rsid w:val="00AE39A3"/>
    <w:rsid w:val="00AF236C"/>
    <w:rsid w:val="00AF4072"/>
    <w:rsid w:val="00AF6B4B"/>
    <w:rsid w:val="00B24A38"/>
    <w:rsid w:val="00B33E1C"/>
    <w:rsid w:val="00B426D4"/>
    <w:rsid w:val="00B53808"/>
    <w:rsid w:val="00B5785E"/>
    <w:rsid w:val="00B6054B"/>
    <w:rsid w:val="00B62DFA"/>
    <w:rsid w:val="00BA5AE1"/>
    <w:rsid w:val="00BB732D"/>
    <w:rsid w:val="00BC1C31"/>
    <w:rsid w:val="00BE4B93"/>
    <w:rsid w:val="00C03501"/>
    <w:rsid w:val="00C257DD"/>
    <w:rsid w:val="00C5529A"/>
    <w:rsid w:val="00C75769"/>
    <w:rsid w:val="00CC628D"/>
    <w:rsid w:val="00CD0844"/>
    <w:rsid w:val="00CD65F7"/>
    <w:rsid w:val="00CD7DD8"/>
    <w:rsid w:val="00CF6772"/>
    <w:rsid w:val="00D02CAC"/>
    <w:rsid w:val="00D17472"/>
    <w:rsid w:val="00D4111A"/>
    <w:rsid w:val="00D45D3E"/>
    <w:rsid w:val="00D61A96"/>
    <w:rsid w:val="00D64FA4"/>
    <w:rsid w:val="00D84EAF"/>
    <w:rsid w:val="00D93884"/>
    <w:rsid w:val="00DB6E1F"/>
    <w:rsid w:val="00DD2CBE"/>
    <w:rsid w:val="00DD392F"/>
    <w:rsid w:val="00DE6845"/>
    <w:rsid w:val="00DF185B"/>
    <w:rsid w:val="00E1220F"/>
    <w:rsid w:val="00E138A9"/>
    <w:rsid w:val="00E221BC"/>
    <w:rsid w:val="00E22941"/>
    <w:rsid w:val="00E56F33"/>
    <w:rsid w:val="00E73767"/>
    <w:rsid w:val="00E81266"/>
    <w:rsid w:val="00E927EB"/>
    <w:rsid w:val="00E9697D"/>
    <w:rsid w:val="00EC2B2C"/>
    <w:rsid w:val="00EC5014"/>
    <w:rsid w:val="00EC78BE"/>
    <w:rsid w:val="00EE3504"/>
    <w:rsid w:val="00F06C95"/>
    <w:rsid w:val="00F1591E"/>
    <w:rsid w:val="00F4503E"/>
    <w:rsid w:val="00F47BD0"/>
    <w:rsid w:val="00F52EB9"/>
    <w:rsid w:val="00F8514C"/>
    <w:rsid w:val="00F93E81"/>
    <w:rsid w:val="00F97293"/>
    <w:rsid w:val="00FA3360"/>
    <w:rsid w:val="00FD2E21"/>
    <w:rsid w:val="00FD4A31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6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CB5"/>
    <w:pPr>
      <w:widowControl/>
      <w:overflowPunct/>
      <w:spacing w:before="108" w:after="108"/>
      <w:jc w:val="center"/>
      <w:textAlignment w:val="auto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732722"/>
    <w:pPr>
      <w:widowControl/>
      <w:overflowPunct/>
      <w:autoSpaceDE/>
      <w:autoSpaceDN/>
      <w:adjustRightInd/>
      <w:spacing w:before="240" w:after="60"/>
      <w:textAlignment w:val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64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9"/>
    <w:rsid w:val="00983CB5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2E5B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E5B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2E5B29"/>
    <w:rPr>
      <w:rFonts w:cs="Times New Roman"/>
    </w:rPr>
  </w:style>
  <w:style w:type="paragraph" w:customStyle="1" w:styleId="ConsPlusNormal">
    <w:name w:val="ConsPlusNormal"/>
    <w:rsid w:val="00AC6EE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uiPriority w:val="99"/>
    <w:rsid w:val="00630E4C"/>
    <w:rPr>
      <w:color w:val="106BBE"/>
    </w:rPr>
  </w:style>
  <w:style w:type="paragraph" w:styleId="a7">
    <w:name w:val="footer"/>
    <w:basedOn w:val="a"/>
    <w:link w:val="a8"/>
    <w:uiPriority w:val="99"/>
    <w:semiHidden/>
    <w:unhideWhenUsed/>
    <w:rsid w:val="002A5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2A5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268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226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C3F2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Subtitle"/>
    <w:basedOn w:val="a"/>
    <w:qFormat/>
    <w:rsid w:val="005C3F21"/>
    <w:pPr>
      <w:widowControl/>
      <w:overflowPunct/>
      <w:autoSpaceDE/>
      <w:autoSpaceDN/>
      <w:adjustRightInd/>
      <w:jc w:val="center"/>
      <w:textAlignment w:val="auto"/>
    </w:pPr>
    <w:rPr>
      <w:b/>
      <w:sz w:val="36"/>
    </w:rPr>
  </w:style>
  <w:style w:type="paragraph" w:styleId="ac">
    <w:name w:val="Title"/>
    <w:basedOn w:val="a"/>
    <w:next w:val="a"/>
    <w:qFormat/>
    <w:rsid w:val="005C3F21"/>
    <w:pPr>
      <w:widowControl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8B74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60">
    <w:name w:val="Заголовок 6 Знак"/>
    <w:basedOn w:val="a0"/>
    <w:link w:val="6"/>
    <w:semiHidden/>
    <w:rsid w:val="00732722"/>
    <w:rPr>
      <w:rFonts w:eastAsia="Times New Roman"/>
      <w:b/>
      <w:bCs/>
      <w:sz w:val="22"/>
      <w:szCs w:val="22"/>
      <w:lang w:eastAsia="en-US"/>
    </w:rPr>
  </w:style>
  <w:style w:type="paragraph" w:customStyle="1" w:styleId="ConsNormal">
    <w:name w:val="ConsNormal"/>
    <w:uiPriority w:val="99"/>
    <w:rsid w:val="0073272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732722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8"/>
      <w:szCs w:val="22"/>
    </w:rPr>
  </w:style>
  <w:style w:type="character" w:customStyle="1" w:styleId="FontStyle54">
    <w:name w:val="Font Style54"/>
    <w:uiPriority w:val="99"/>
    <w:rsid w:val="00732722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No Spacing"/>
    <w:uiPriority w:val="1"/>
    <w:qFormat/>
    <w:rsid w:val="003658F1"/>
    <w:rPr>
      <w:rFonts w:ascii="Times New Roman" w:eastAsia="Times New Roman" w:hAnsi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6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CB5"/>
    <w:pPr>
      <w:widowControl/>
      <w:overflowPunct/>
      <w:spacing w:before="108" w:after="108"/>
      <w:jc w:val="center"/>
      <w:textAlignment w:val="auto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732722"/>
    <w:pPr>
      <w:widowControl/>
      <w:overflowPunct/>
      <w:autoSpaceDE/>
      <w:autoSpaceDN/>
      <w:adjustRightInd/>
      <w:spacing w:before="240" w:after="60"/>
      <w:textAlignment w:val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64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9"/>
    <w:rsid w:val="00983CB5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2E5B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E5B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2E5B29"/>
    <w:rPr>
      <w:rFonts w:cs="Times New Roman"/>
    </w:rPr>
  </w:style>
  <w:style w:type="paragraph" w:customStyle="1" w:styleId="ConsPlusNormal">
    <w:name w:val="ConsPlusNormal"/>
    <w:rsid w:val="00AC6EE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uiPriority w:val="99"/>
    <w:rsid w:val="00630E4C"/>
    <w:rPr>
      <w:color w:val="106BBE"/>
    </w:rPr>
  </w:style>
  <w:style w:type="paragraph" w:styleId="a7">
    <w:name w:val="footer"/>
    <w:basedOn w:val="a"/>
    <w:link w:val="a8"/>
    <w:uiPriority w:val="99"/>
    <w:semiHidden/>
    <w:unhideWhenUsed/>
    <w:rsid w:val="002A5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2A5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268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226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C3F2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Subtitle"/>
    <w:basedOn w:val="a"/>
    <w:qFormat/>
    <w:rsid w:val="005C3F21"/>
    <w:pPr>
      <w:widowControl/>
      <w:overflowPunct/>
      <w:autoSpaceDE/>
      <w:autoSpaceDN/>
      <w:adjustRightInd/>
      <w:jc w:val="center"/>
      <w:textAlignment w:val="auto"/>
    </w:pPr>
    <w:rPr>
      <w:b/>
      <w:sz w:val="36"/>
    </w:rPr>
  </w:style>
  <w:style w:type="paragraph" w:styleId="ac">
    <w:name w:val="Title"/>
    <w:basedOn w:val="a"/>
    <w:next w:val="a"/>
    <w:qFormat/>
    <w:rsid w:val="005C3F21"/>
    <w:pPr>
      <w:widowControl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8B74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60">
    <w:name w:val="Заголовок 6 Знак"/>
    <w:basedOn w:val="a0"/>
    <w:link w:val="6"/>
    <w:semiHidden/>
    <w:rsid w:val="00732722"/>
    <w:rPr>
      <w:rFonts w:eastAsia="Times New Roman"/>
      <w:b/>
      <w:bCs/>
      <w:sz w:val="22"/>
      <w:szCs w:val="22"/>
      <w:lang w:eastAsia="en-US"/>
    </w:rPr>
  </w:style>
  <w:style w:type="paragraph" w:customStyle="1" w:styleId="ConsNormal">
    <w:name w:val="ConsNormal"/>
    <w:uiPriority w:val="99"/>
    <w:rsid w:val="0073272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732722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8"/>
      <w:szCs w:val="22"/>
    </w:rPr>
  </w:style>
  <w:style w:type="character" w:customStyle="1" w:styleId="FontStyle54">
    <w:name w:val="Font Style54"/>
    <w:uiPriority w:val="99"/>
    <w:rsid w:val="00732722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No Spacing"/>
    <w:uiPriority w:val="1"/>
    <w:qFormat/>
    <w:rsid w:val="003658F1"/>
    <w:rPr>
      <w:rFonts w:ascii="Times New Roman" w:eastAsia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979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15528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0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1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4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9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8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0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64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94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8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0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2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8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9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36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9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5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7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1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4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6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3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4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6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0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23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9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2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732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81247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6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3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4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11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22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1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1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96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47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8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BEA4E77F44CB87B42C4ABBCA87F3B5DDCFAD7EEEF4082FEAD1B3D65937D866m93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SPecialiST RePack</Company>
  <LinksUpToDate>false</LinksUpToDate>
  <CharactersWithSpaces>19078</CharactersWithSpaces>
  <SharedDoc>false</SharedDoc>
  <HLinks>
    <vt:vector size="18" baseType="variant">
      <vt:variant>
        <vt:i4>7995445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consultantplus://offline/ref=BBBEA4E77F44CB87B42C4ABBCA87F3B5DDCFAD7EEEF4082FEAD1B3D65937D866m933F</vt:lpwstr>
      </vt:variant>
      <vt:variant>
        <vt:lpwstr/>
      </vt:variant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consultantplus://offline/ref=F35C163D6A32D936FC0601772F121CE674F689EDB68A7D68E8D7D336C71461DE99C2526B12BA8CvBV2C</vt:lpwstr>
      </vt:variant>
      <vt:variant>
        <vt:lpwstr/>
      </vt:variant>
      <vt:variant>
        <vt:i4>1114207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consultantplus://offline/ref=F35C163D6A32D936FC0601772F121CE674F689EDB68A7D68E8D7D336C71461DE99C2526B12BA8CvBV2C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Сеньчев</dc:creator>
  <cp:lastModifiedBy>Специалист</cp:lastModifiedBy>
  <cp:revision>3</cp:revision>
  <cp:lastPrinted>2016-11-23T05:12:00Z</cp:lastPrinted>
  <dcterms:created xsi:type="dcterms:W3CDTF">2016-11-23T10:05:00Z</dcterms:created>
  <dcterms:modified xsi:type="dcterms:W3CDTF">2016-11-28T09:27:00Z</dcterms:modified>
</cp:coreProperties>
</file>